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2F3E17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2F3E17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2F3E17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3E17">
        <w:rPr>
          <w:rFonts w:ascii="Times New Roman" w:hAnsi="Times New Roman" w:cs="Times New Roman"/>
          <w:b/>
          <w:bCs/>
        </w:rPr>
        <w:t xml:space="preserve">ДЛЯ </w:t>
      </w:r>
      <w:r w:rsidR="00C8665C" w:rsidRPr="002F3E17">
        <w:rPr>
          <w:rFonts w:ascii="Times New Roman" w:hAnsi="Times New Roman" w:cs="Times New Roman"/>
          <w:b/>
          <w:bCs/>
        </w:rPr>
        <w:t>6</w:t>
      </w:r>
      <w:r w:rsidR="00647741" w:rsidRPr="002F3E17">
        <w:rPr>
          <w:rFonts w:ascii="Times New Roman" w:hAnsi="Times New Roman" w:cs="Times New Roman"/>
          <w:b/>
          <w:bCs/>
        </w:rPr>
        <w:t xml:space="preserve">А КЛАССА </w:t>
      </w:r>
    </w:p>
    <w:tbl>
      <w:tblPr>
        <w:tblW w:w="15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721"/>
        <w:gridCol w:w="709"/>
        <w:gridCol w:w="1417"/>
        <w:gridCol w:w="1724"/>
        <w:gridCol w:w="1395"/>
        <w:gridCol w:w="6998"/>
        <w:gridCol w:w="1910"/>
      </w:tblGrid>
      <w:tr w:rsidR="002F3E17" w:rsidRPr="002F3E17" w:rsidTr="002F3E17">
        <w:trPr>
          <w:trHeight w:val="360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 w:rsidP="002F3E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ОКОНЕЧНИКОВОЙ ОЛЬГОЙ АЛЕКСАНДРОВНОЙ</w:t>
            </w:r>
          </w:p>
        </w:tc>
        <w:tc>
          <w:tcPr>
            <w:tcW w:w="120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2F3E17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2F3E17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2F3E17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2F3E17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2F3E17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2F3E17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2F3E17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2F3E17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2F3E17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"Разговоры о важном" ОКОНЕЧНИКОВА О.А.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посмотрите видеоматериал, пройдя по ссылке </w:t>
            </w:r>
            <w:hyperlink r:id="rId6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https://razgovor.edsoo.ru/topic/31/grade/57</w:t>
              </w:r>
            </w:hyperlink>
            <w:r w:rsidRPr="002F3E17">
              <w:rPr>
                <w:rFonts w:ascii="Times New Roman" w:hAnsi="Times New Roman" w:cs="Times New Roman"/>
              </w:rPr>
              <w:t xml:space="preserve"> , выполните интерактивное задание.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Лыжная подготовка. Скользящий шаг.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7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https://resh.edu.ru/subject/lesson/3488/main/223959/</w:t>
              </w:r>
            </w:hyperlink>
            <w:r w:rsidRPr="002F3E17">
              <w:rPr>
                <w:rFonts w:ascii="Times New Roman" w:hAnsi="Times New Roman" w:cs="Times New Roman"/>
              </w:rPr>
              <w:t xml:space="preserve"> , просмотрите видео в основной части урока (7 минут). На класс внимание не обращайте, изучайте материал устно! Рядом с надписью: "основная часть" (справа), в тренировочных заданиях выполните номера:2, 4. Пролистайте вниз до 8-го задания, нажмите на цифру "8". Затем нажмите на:" 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4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 w:rsidP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 w:rsidP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Литература ПЕТРУКОВИЧ Е.В.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А. П. Чехов "Толстый и тонкий"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стр. 234-237 прочитать рассказ. Устно ответить на вопросы по рубрике "Размышляем о прочитанном".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Учебник, стр. 237 Учимся читать выразительно. Подготовить инсценированное чтение рассказа.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Какие слова называются местоимениями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изучить параграф 41. В тетради выписать 5 правилс примерами. Упр. 426(1), 427 письменно. Работы проверить и прислать по Вайбер 89171147833 не позднее 10.01.23 г.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Параграф 41 правила . Упр. 428 (1) выполнить письменно. Проверенные работы прислать </w:t>
            </w:r>
            <w:r w:rsidRPr="002F3E17">
              <w:rPr>
                <w:rFonts w:ascii="Times New Roman" w:hAnsi="Times New Roman" w:cs="Times New Roman"/>
              </w:rPr>
              <w:lastRenderedPageBreak/>
              <w:t>по Вайбер 89171147833 не позднее 10.01.23 г.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История ИВАНОВА Н.А.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Культурное пространство Европы и культура Руси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Изучить параграф 10, стр.84-91. Ответить письменно в тетради на воп</w:t>
            </w:r>
            <w:r>
              <w:rPr>
                <w:rFonts w:ascii="Times New Roman" w:hAnsi="Times New Roman" w:cs="Times New Roman"/>
              </w:rPr>
              <w:t>р</w:t>
            </w:r>
            <w:r w:rsidRPr="002F3E17">
              <w:rPr>
                <w:rFonts w:ascii="Times New Roman" w:hAnsi="Times New Roman" w:cs="Times New Roman"/>
              </w:rPr>
              <w:t>осы к параграфу стр.91.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Закрепить изученный материал просмотром инфоурока по ссылке </w:t>
            </w:r>
            <w:hyperlink r:id="rId8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https://www.youtube.com/watch?v=fgCzNEpXw7A</w:t>
              </w:r>
            </w:hyperlink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 w:rsidP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 w:rsidP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платформе сферум. Учебник, стр 61 упр 23 (переписать в тетрадь), стр 60 упр 20 устный перевод.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Учебник, стр 61, упр 23 - выучить.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платформе сферум. Учебник, стр 61 упр 23 (переписать в тетрадь), стр 60 упр 20 устный перевод.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Учебник, стр 61, упр 23 - выучить.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4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МИНАКОВА С.А.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Светлый праздник Рождества.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платформе Сферум. В слячае отсутствия связи нарисовать рисунок, посвященный плазднику Рождества. Рисунок прислать до 10.01.23 на эл.почту lana.minakova.73@inbox.ru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 xml:space="preserve">ВНЕУРОЧНАЯ </w:t>
            </w:r>
            <w:r w:rsidRPr="002F3E17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ДЕЯТЕЛЬНОСТЬ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E17" w:rsidRPr="002F3E17" w:rsidTr="002F3E17">
        <w:trPr>
          <w:trHeight w:val="1389"/>
        </w:trPr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"История Самарского края" ИВАНОВА Н.А.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Образование Самарской губернии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https://www.youtube.com/watch?v=paN5mKTngR4</w:t>
              </w:r>
            </w:hyperlink>
            <w:r w:rsidRPr="002F3E17">
              <w:rPr>
                <w:rFonts w:ascii="Times New Roman" w:hAnsi="Times New Roman" w:cs="Times New Roman"/>
              </w:rPr>
              <w:t xml:space="preserve"> пройти по ссылке и ознакомиться с инфоуроком по теме : "Образование Самарской губернии"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 w:rsidP="002F3E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 xml:space="preserve">7.40-7.50- ЕЖЕДНЕВНАЯ ОНЛАЙН-ВСТРЕЧА (БЕСЕДА) с классным руководителем </w:t>
            </w:r>
            <w:r w:rsidRPr="002F3E17">
              <w:rPr>
                <w:rFonts w:ascii="Times New Roman" w:hAnsi="Times New Roman" w:cs="Times New Roman"/>
                <w:b/>
                <w:bCs/>
              </w:rPr>
              <w:lastRenderedPageBreak/>
              <w:t>ОКОНЕЧНИКОВОЙ ОЛЬГОЙ АЛЕКСАНДРОВНОЙ</w:t>
            </w:r>
          </w:p>
        </w:tc>
        <w:tc>
          <w:tcPr>
            <w:tcW w:w="120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lastRenderedPageBreak/>
              <w:t>Встреча на платформе Сферум. Чек-лист классного руководителя:</w:t>
            </w:r>
            <w:r w:rsidRPr="002F3E17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2F3E17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2F3E17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2F3E17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2F3E17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2F3E17">
              <w:rPr>
                <w:rFonts w:ascii="Times New Roman" w:hAnsi="Times New Roman" w:cs="Times New Roman"/>
              </w:rPr>
              <w:br/>
            </w:r>
            <w:r w:rsidRPr="002F3E17">
              <w:rPr>
                <w:rFonts w:ascii="Times New Roman" w:hAnsi="Times New Roman" w:cs="Times New Roman"/>
              </w:rPr>
              <w:lastRenderedPageBreak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2F3E17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2F3E17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2F3E17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Математика НАЗАРОВА Н.Н.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Сбер Джаз.Ссылка на подключение будет отправлена в АСУ РСО. В случае отсутствия подключения прочитайте параграф 33 стр.201,202, составьте конспект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Выполните №930,932 на стр.203 учебника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Музыка МИНАКОВА С.А.-304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Джаз-искусство ХХ века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платформа Сферум. В случае отсутствия связи подготовить сообщение по теме "Джаз-искусство ХХ века". Сообщение прислать до 11.01.23 на эл.почту lana.minakova.73@inbox.ru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4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Математика НАЗАРОВА Н.Н.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Сбер Джаз.Ссылка на подключение будет отправлена в АСУ РСО. В случае отсутствия подключения выполните упр.931,933 на стр.202,203 учебника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Выполните №930,932 на стр.203 учебника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Разряды местоимений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изучить параграф 42. Выписать 8 групп разрядов местоимений с примерами. Выполненную работу прислать по Вайбер 89171147833 не позднее 11.01.23 г.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Параграф 42. Учить разряды местоимений. Упр. 431 устно по заданию учебника (учимся говорить на лингвистическую </w:t>
            </w:r>
            <w:r w:rsidRPr="002F3E17">
              <w:rPr>
                <w:rFonts w:ascii="Times New Roman" w:hAnsi="Times New Roman" w:cs="Times New Roman"/>
              </w:rPr>
              <w:lastRenderedPageBreak/>
              <w:t>тему).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Математика НАЗАРОВА Н.Н.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Сбер Джаз.Ссылка на подключение будет отправлена в АСУ РСО. В случае отсутствия подключения выполните упр.934,935,940 на стр.203 учебника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Выполните №930,932 на стр.203 учебника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4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>География ИВАНОВА Н.А.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Тепло в атмосфере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Изучить параграф 39. Письменно в тетради ответить на вопросы к параграфу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Закрепить изученный материал параграфа просмотром инфоурока, пройдя по ссылкеЗакрепить изученный материал просмотром инфоурока, пройдя по ссылке </w:t>
            </w:r>
            <w:hyperlink r:id="rId10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https://www.youtube.com/watch?v=igNP2e43kfg</w:t>
              </w:r>
            </w:hyperlink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  <w:r w:rsidRPr="002F3E1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С помощью ЭОР (электронные </w:t>
            </w:r>
            <w:r w:rsidRPr="002F3E17">
              <w:rPr>
                <w:rFonts w:ascii="Times New Roman" w:hAnsi="Times New Roman" w:cs="Times New Roman"/>
              </w:rPr>
              <w:lastRenderedPageBreak/>
              <w:t xml:space="preserve">образовательные ресурсы) 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"Театр" СЕМИНА С.Г.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"Выразительность бессловесног</w:t>
            </w:r>
            <w:r w:rsidRPr="002F3E17">
              <w:rPr>
                <w:rFonts w:ascii="Times New Roman" w:hAnsi="Times New Roman" w:cs="Times New Roman"/>
              </w:rPr>
              <w:lastRenderedPageBreak/>
              <w:t>о поведения Человека ("Рынок", "Магазин")"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lastRenderedPageBreak/>
              <w:t xml:space="preserve">Выполни разминку (ссылка): </w:t>
            </w:r>
            <w:hyperlink r:id="rId11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https://vbudushee.ru/library/prostye-uprazhneniya-kotorye-nauchat-rebyenka-ponimat-emotsii-i-upravlyat-imi/</w:t>
              </w:r>
            </w:hyperlink>
            <w:r w:rsidRPr="002F3E17">
              <w:rPr>
                <w:rFonts w:ascii="Times New Roman" w:hAnsi="Times New Roman" w:cs="Times New Roman"/>
              </w:rPr>
              <w:t xml:space="preserve"> Бессловесное поведение - это наши жесты. познакомьтесь с основными </w:t>
            </w:r>
            <w:r w:rsidRPr="002F3E17">
              <w:rPr>
                <w:rFonts w:ascii="Times New Roman" w:hAnsi="Times New Roman" w:cs="Times New Roman"/>
              </w:rPr>
              <w:lastRenderedPageBreak/>
              <w:t xml:space="preserve">жестами, которые показывают эмоциональное состояние человека (ссылка): </w:t>
            </w:r>
            <w:hyperlink r:id="rId12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https://www.google.com/search?q=%22%D0%92%D1%8B%D1%80%D0%B0%D0%B7%D0%B8%D1%82%D0%B5%D0%BB%D1%8C%D0%BD%D0%BE%D1%81%D1%82%D1%8C+%D0%B1%D0%B5%D1%81%D1%81%D0%BB%D0%BE%D0%B2</w:t>
              </w:r>
            </w:hyperlink>
            <w:r w:rsidRPr="002F3E17">
              <w:rPr>
                <w:rFonts w:ascii="Times New Roman" w:hAnsi="Times New Roman" w:cs="Times New Roman"/>
              </w:rPr>
              <w:t xml:space="preserve"> Выполни простые упражнения. которые научат тебя управлять своим поведением (ссылка): </w:t>
            </w:r>
            <w:hyperlink r:id="rId13" w:tgtFrame="_blank" w:history="1">
              <w:r w:rsidRPr="002F3E17">
                <w:rPr>
                  <w:rStyle w:val="a3"/>
                  <w:rFonts w:ascii="Times New Roman" w:hAnsi="Times New Roman" w:cs="Times New Roman"/>
                </w:rPr>
                <w:t>https://vbudushee.ru/library/prostye-uprazhneniya-kotorye-nauchat-rebyenka-ponimat-emotsii-i-upravlyat-imi/</w:t>
              </w:r>
            </w:hyperlink>
            <w:r w:rsidRPr="002F3E17">
              <w:rPr>
                <w:rFonts w:ascii="Times New Roman" w:hAnsi="Times New Roman" w:cs="Times New Roman"/>
              </w:rPr>
              <w:t xml:space="preserve"> Подойди к зеркалу и проиграй роли: 1) продавца, 2) покупателя. 3) сотрудника полиции, 4) директора рынка.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2F3E17" w:rsidRPr="002F3E17" w:rsidTr="002F3E17">
        <w:trPr>
          <w:trHeight w:val="360"/>
        </w:trPr>
        <w:tc>
          <w:tcPr>
            <w:tcW w:w="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right"/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sz w:val="20"/>
                <w:szCs w:val="20"/>
              </w:rPr>
              <w:t xml:space="preserve">14.40-15.10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E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"Основы смыслового чтения и работы с текстом" ДЕЯНОВА Г.Г.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Что такое тезисы?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Познакомься с материалом по ссылке: https://youtu.be/eyyyb7USS-A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2F3E17" w:rsidRPr="002F3E17" w:rsidRDefault="002F3E17">
            <w:pPr>
              <w:rPr>
                <w:rFonts w:ascii="Times New Roman" w:hAnsi="Times New Roman" w:cs="Times New Roman"/>
              </w:rPr>
            </w:pPr>
            <w:r w:rsidRPr="002F3E17">
              <w:rPr>
                <w:rFonts w:ascii="Times New Roman" w:hAnsi="Times New Roman" w:cs="Times New Roman"/>
              </w:rPr>
              <w:t>Задание не предусмотренно.</w:t>
            </w:r>
          </w:p>
        </w:tc>
      </w:tr>
    </w:tbl>
    <w:p w:rsidR="002F3E17" w:rsidRPr="002F3E17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7741" w:rsidRPr="002F3E17" w:rsidRDefault="00647741">
      <w:pPr>
        <w:rPr>
          <w:rFonts w:ascii="Times New Roman" w:hAnsi="Times New Roman" w:cs="Times New Roman"/>
        </w:rPr>
      </w:pPr>
    </w:p>
    <w:sectPr w:rsidR="00647741" w:rsidRPr="002F3E17" w:rsidSect="00647741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0B" w:rsidRDefault="00A22C0B" w:rsidP="00647741">
      <w:pPr>
        <w:spacing w:after="0" w:line="240" w:lineRule="auto"/>
      </w:pPr>
      <w:r>
        <w:separator/>
      </w:r>
    </w:p>
  </w:endnote>
  <w:endnote w:type="continuationSeparator" w:id="1">
    <w:p w:rsidR="00A22C0B" w:rsidRDefault="00A22C0B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676E10">
        <w:pPr>
          <w:pStyle w:val="a6"/>
          <w:jc w:val="right"/>
        </w:pPr>
        <w:fldSimple w:instr=" PAGE   \* MERGEFORMAT ">
          <w:r w:rsidR="002F3E17">
            <w:rPr>
              <w:noProof/>
            </w:rPr>
            <w:t>1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0B" w:rsidRDefault="00A22C0B" w:rsidP="00647741">
      <w:pPr>
        <w:spacing w:after="0" w:line="240" w:lineRule="auto"/>
      </w:pPr>
      <w:r>
        <w:separator/>
      </w:r>
    </w:p>
  </w:footnote>
  <w:footnote w:type="continuationSeparator" w:id="1">
    <w:p w:rsidR="00A22C0B" w:rsidRDefault="00A22C0B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64D17"/>
    <w:rsid w:val="00082F05"/>
    <w:rsid w:val="000B5E17"/>
    <w:rsid w:val="00190A44"/>
    <w:rsid w:val="001F0AF3"/>
    <w:rsid w:val="00240F49"/>
    <w:rsid w:val="002F3E17"/>
    <w:rsid w:val="00352070"/>
    <w:rsid w:val="0036740C"/>
    <w:rsid w:val="004E5127"/>
    <w:rsid w:val="00647741"/>
    <w:rsid w:val="00676E10"/>
    <w:rsid w:val="00745CC1"/>
    <w:rsid w:val="007F61E0"/>
    <w:rsid w:val="008A0EE3"/>
    <w:rsid w:val="00A22C0B"/>
    <w:rsid w:val="00B331C5"/>
    <w:rsid w:val="00C8665C"/>
    <w:rsid w:val="00DF216A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CzNEpXw7A" TargetMode="External"/><Relationship Id="rId13" Type="http://schemas.openxmlformats.org/officeDocument/2006/relationships/hyperlink" Target="https://vbudushee.ru/library/prostye-uprazhneniya-kotorye-nauchat-rebyenka-ponimat-emotsii-i-upravlyat-i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88/main/223959/" TargetMode="External"/><Relationship Id="rId12" Type="http://schemas.openxmlformats.org/officeDocument/2006/relationships/hyperlink" Target="https://www.google.com/search?q=%22%D0%92%D1%8B%D1%80%D0%B0%D0%B7%D0%B8%D1%82%D0%B5%D0%BB%D1%8C%D0%BD%D0%BE%D1%81%D1%82%D1%8C+%D0%B1%D0%B5%D1%81%D1%81%D0%BB%D0%BE%D0%B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57" TargetMode="External"/><Relationship Id="rId11" Type="http://schemas.openxmlformats.org/officeDocument/2006/relationships/hyperlink" Target="https://vbudushee.ru/library/prostye-uprazhneniya-kotorye-nauchat-rebyenka-ponimat-emotsii-i-upravlyat-imi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igNP2e43k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aN5mKTngR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1491</Words>
  <Characters>8500</Characters>
  <Application>Microsoft Office Word</Application>
  <DocSecurity>0</DocSecurity>
  <Lines>70</Lines>
  <Paragraphs>19</Paragraphs>
  <ScaleCrop>false</ScaleCrop>
  <Company>Microsoft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2023-01-08T17:56:00Z</dcterms:created>
  <dcterms:modified xsi:type="dcterms:W3CDTF">2023-01-09T01:48:00Z</dcterms:modified>
</cp:coreProperties>
</file>