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A413FD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A413FD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A413FD" w:rsidRDefault="00647741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3А</w:t>
      </w:r>
      <w:r w:rsidRPr="00A413FD">
        <w:rPr>
          <w:rFonts w:ascii="Times New Roman" w:hAnsi="Times New Roman" w:cs="Times New Roman"/>
          <w:b/>
          <w:bCs/>
        </w:rPr>
        <w:t xml:space="preserve"> КЛАССА </w:t>
      </w:r>
    </w:p>
    <w:p w:rsidR="004E5127" w:rsidRDefault="004E5127">
      <w:pPr>
        <w:rPr>
          <w:rFonts w:ascii="Times New Roman" w:hAnsi="Times New Roman" w:cs="Times New Roman"/>
        </w:rPr>
      </w:pPr>
    </w:p>
    <w:p w:rsidR="00647741" w:rsidRDefault="00647741">
      <w:pPr>
        <w:rPr>
          <w:rFonts w:ascii="Times New Roman" w:hAnsi="Times New Roman" w:cs="Times New Roman"/>
        </w:rPr>
      </w:pPr>
    </w:p>
    <w:tbl>
      <w:tblPr>
        <w:tblW w:w="15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1"/>
        <w:gridCol w:w="1074"/>
        <w:gridCol w:w="685"/>
        <w:gridCol w:w="1710"/>
        <w:gridCol w:w="1331"/>
        <w:gridCol w:w="1760"/>
        <w:gridCol w:w="5156"/>
        <w:gridCol w:w="2278"/>
      </w:tblGrid>
      <w:tr w:rsidR="00647741" w:rsidRPr="00E2457B" w:rsidTr="00C01BD3">
        <w:trPr>
          <w:trHeight w:val="315"/>
        </w:trPr>
        <w:tc>
          <w:tcPr>
            <w:tcW w:w="13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ОРЛОВОЙ ЕЛЕНОЙ ВИТАЛЬЕВНОЙ</w:t>
            </w:r>
          </w:p>
        </w:tc>
        <w:tc>
          <w:tcPr>
            <w:tcW w:w="105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Онлайн- занятие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"Разговоры о важном" </w:t>
            </w:r>
            <w:r w:rsidRPr="00E245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lastRenderedPageBreak/>
              <w:t xml:space="preserve">«Светлый праздник </w:t>
            </w:r>
            <w:r w:rsidRPr="00E2457B">
              <w:rPr>
                <w:rFonts w:ascii="Times New Roman" w:eastAsia="Times New Roman" w:hAnsi="Times New Roman" w:cs="Times New Roman"/>
              </w:rPr>
              <w:lastRenderedPageBreak/>
              <w:t>Рождества"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2457B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Просмотр видео по ссылке: </w:t>
            </w:r>
            <w:hyperlink r:id="rId6" w:tgtFrame="_blank" w:history="1">
              <w:r w:rsidRPr="00E245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https://razgovor.edsoo.ru/topic/31/grade/34</w:t>
              </w:r>
            </w:hyperlink>
            <w:r w:rsidRPr="00E2457B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hyperlink r:id="rId7" w:tgtFrame="_blank" w:history="1">
              <w:r w:rsidRPr="00E245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https://razgovor.edsoo.ru/video/1490/</w:t>
              </w:r>
            </w:hyperlink>
            <w:r w:rsidRPr="00E2457B">
              <w:rPr>
                <w:rFonts w:ascii="Times New Roman" w:eastAsia="Times New Roman" w:hAnsi="Times New Roman" w:cs="Times New Roman"/>
                <w:u w:val="single"/>
              </w:rPr>
              <w:t xml:space="preserve"> Просмотр,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E2457B">
              <w:rPr>
                <w:rFonts w:ascii="Times New Roman" w:eastAsia="Times New Roman" w:hAnsi="Times New Roman" w:cs="Times New Roman"/>
                <w:u w:val="single"/>
              </w:rPr>
              <w:t xml:space="preserve">выполнения интерактивного задания. 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lastRenderedPageBreak/>
              <w:t>Задание не предусмотрено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457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Арифметические действия. Равенство с неизвестным числом, записанным буквой. Решение уравнений с неизвестным делимым, делителем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Встреча на платформе Сферу. В случае отсутствия связи , учебник стр 4 разобрать №1. Устно выполнить №2,3. Разобрать №8, прочитать вывод. Разобрать № 10, прочитать вывод. 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Рабочая тетрадь №2 стр 3 Фото выполне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2457B">
              <w:rPr>
                <w:rFonts w:ascii="Times New Roman" w:eastAsia="Times New Roman" w:hAnsi="Times New Roman" w:cs="Times New Roman"/>
              </w:rPr>
              <w:t xml:space="preserve">ных работ прислать на электронную почту учителя orlova.elena.66@mail.ru 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23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Род неизменяемых имён существительных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Встреча на платформе Сферу. В случае отсутствия связи,учебник урок 68 упр 1,2 устно, прочитать и записать правило в тетрадь по правилам. Письменно м/т упр 3 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Учебник упр 4, выучить правило.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457B">
              <w:rPr>
                <w:rFonts w:ascii="Times New Roman" w:eastAsia="Times New Roman" w:hAnsi="Times New Roman" w:cs="Times New Roman"/>
              </w:rPr>
              <w:t>Фото выполнен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2457B">
              <w:rPr>
                <w:rFonts w:ascii="Times New Roman" w:eastAsia="Times New Roman" w:hAnsi="Times New Roman" w:cs="Times New Roman"/>
              </w:rPr>
              <w:t xml:space="preserve">ых работ прислать на электронную почту учителя orlova.elena.66@mail.ru 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Средства художественной выразительности при описании пейзажа : эпитеты, олицетворения, синонимы, антонимы, сравнения, звукопись.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Встреча на платформе Сферу. В случае отсутствия связи, просмотреть видео по ссылке: https://www.youtube.com/watch?v=eJt3tEo12Z учебник стр 188 ответить на вопросы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В хрестоматии прочитать сказку Х.К.Андерсена "Снеговик" или Ц.Топелиуса "Зимняя сказка"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 xml:space="preserve">12.00 </w:t>
            </w: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-12.30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lastRenderedPageBreak/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lastRenderedPageBreak/>
              <w:t xml:space="preserve">Музыка и </w:t>
            </w:r>
            <w:r w:rsidRPr="00E2457B">
              <w:rPr>
                <w:rFonts w:ascii="Times New Roman" w:eastAsia="Times New Roman" w:hAnsi="Times New Roman" w:cs="Times New Roman"/>
              </w:rPr>
              <w:lastRenderedPageBreak/>
              <w:t xml:space="preserve">живопись, посвящённые святым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lastRenderedPageBreak/>
              <w:t xml:space="preserve">Просмотреть по ссылке: </w:t>
            </w:r>
            <w:hyperlink r:id="rId8" w:tgtFrame="_blank" w:history="1">
              <w:r w:rsidRPr="00E245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https://yandex.ru/video/preview/12735975875418710129</w:t>
              </w:r>
            </w:hyperlink>
            <w:r w:rsidRPr="00E2457B">
              <w:rPr>
                <w:rFonts w:ascii="Times New Roman" w:eastAsia="Times New Roman" w:hAnsi="Times New Roman" w:cs="Times New Roman"/>
              </w:rPr>
              <w:t xml:space="preserve"> 3класс "Музыка и живопись" Отметить, что понравилось, что было не понятно.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lastRenderedPageBreak/>
              <w:t xml:space="preserve">Вопросы записать в </w:t>
            </w:r>
            <w:r w:rsidRPr="00E2457B">
              <w:rPr>
                <w:rFonts w:ascii="Times New Roman" w:eastAsia="Times New Roman" w:hAnsi="Times New Roman" w:cs="Times New Roman"/>
              </w:rPr>
              <w:lastRenderedPageBreak/>
              <w:t>тетрадь.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"Цифровое дудущее" АЙДЮШЕВА И.В.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Понятие квест, необходимые компоненты квеста.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Создать презентацию по сказке "Двенадцать месяцев"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Не предусмотрено.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ОРЛОВОЙ ЕЛЕНОЙ ВИТАЛЬЕВНОЙ</w:t>
            </w:r>
          </w:p>
        </w:tc>
        <w:tc>
          <w:tcPr>
            <w:tcW w:w="105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E2457B">
              <w:rPr>
                <w:rFonts w:ascii="Times New Roman" w:eastAsia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Закаливание способом ополаскивания под душем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Просмотреть презентацию по ссылке: </w:t>
            </w:r>
            <w:hyperlink r:id="rId9" w:tgtFrame="_blank" w:history="1">
              <w:r w:rsidRPr="00E245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https://infourok.ru/prezentaciya-dlya-klassnogo-chasa-na-temu-zakalivanie-klass-566321.html</w:t>
              </w:r>
            </w:hyperlink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Записать правила закаливания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Средства художественной выразительности при описании пейзажа. Повтор как приём художественной выразительности.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Встреча на платформе Сферу. В случае отсутствия связи работа в рабочей тетради стр 108-111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Пересказ понравившей сказки.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23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2457B">
              <w:rPr>
                <w:rFonts w:ascii="Times New Roman" w:eastAsia="Times New Roman" w:hAnsi="Times New Roman" w:cs="Times New Roman"/>
                <w:lang w:val="en-US"/>
              </w:rPr>
              <w:t>Can you ride a bicycle?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Урок на платформе сферум. Учебник, стр 58 упр 1, 2, 3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Учебник, стр 58 выучить новые слова.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Арифметические действия. Умножение и деление круглого числа на однозначное число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Встреча на платформе Сферу. В случае отсутствия связи , учебник стр 38, №1 разобрать, прочитать правило .Выполнить устно №3,4. Письменно №5,6 (краткое условие в виде таблицы),№9.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Рабочая тетрадь стр 15, выучить правило.Фото выполненых работ прислать на электронную почту учителя orlova.elena.66@mail.ru 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Имена существительные единственного и множественного числа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Встреча на платформе Сферу. В случае отсутствия связи, учебник урок 70. разобрать рубрику "Давай подумаем", правило записать в тетрадь по правилам.Упр 1, 3 - письменно. 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Учебник упр 4, выучить правило.Фото выполненых работ прислать на электронную почту учителя orlova.elena.66@mail.ru 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23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"Мир профессий"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Профессия - врач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 xml:space="preserve">Зайти по ссылке и просмотреть презентацию, видео ролик о профессии врача </w:t>
            </w:r>
            <w:hyperlink r:id="rId10" w:tgtFrame="_blank" w:history="1">
              <w:r w:rsidRPr="00E245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https://yandex.ru/video/preview/17518792780790872704</w:t>
              </w:r>
            </w:hyperlink>
            <w:r w:rsidRPr="00E2457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 w:tgtFrame="_blank" w:history="1">
              <w:r w:rsidRPr="00E245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https://yandex.ru/video/preview/7630043092174099946</w:t>
              </w:r>
            </w:hyperlink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Задание не предусмотрено</w:t>
            </w:r>
          </w:p>
        </w:tc>
      </w:tr>
      <w:tr w:rsidR="00647741" w:rsidRPr="00E2457B" w:rsidTr="00C01BD3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45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57B">
              <w:rPr>
                <w:rFonts w:ascii="Times New Roman" w:eastAsia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45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"Театр" ОРЛОВА Е.В.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457B">
              <w:rPr>
                <w:rFonts w:ascii="Arial" w:eastAsia="Times New Roman" w:hAnsi="Arial" w:cs="Arial"/>
                <w:sz w:val="20"/>
                <w:szCs w:val="20"/>
              </w:rPr>
              <w:t xml:space="preserve">В театре. Перед спектаклем. Знакомство с гардеробом, зрительным залом, сценой, оркестровой ямой. </w:t>
            </w:r>
          </w:p>
        </w:tc>
        <w:tc>
          <w:tcPr>
            <w:tcW w:w="5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457B">
              <w:rPr>
                <w:rFonts w:ascii="Arial" w:eastAsia="Times New Roman" w:hAnsi="Arial" w:cs="Arial"/>
                <w:sz w:val="20"/>
                <w:szCs w:val="20"/>
              </w:rPr>
              <w:t xml:space="preserve">просмотреть по ссылке: </w:t>
            </w:r>
            <w:hyperlink r:id="rId12" w:tgtFrame="_blank" w:history="1">
              <w:r w:rsidRPr="00E2457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https://yandex.ru/video/preview/7232981037629420449</w:t>
              </w:r>
            </w:hyperlink>
            <w:r w:rsidRPr="00E2457B">
              <w:rPr>
                <w:rFonts w:ascii="Arial" w:eastAsia="Times New Roman" w:hAnsi="Arial" w:cs="Arial"/>
                <w:sz w:val="20"/>
                <w:szCs w:val="20"/>
              </w:rPr>
              <w:t xml:space="preserve"> https://yandex.ru/video/preview/14915341021829951347</w:t>
            </w:r>
          </w:p>
        </w:tc>
        <w:tc>
          <w:tcPr>
            <w:tcW w:w="2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741" w:rsidRPr="00E2457B" w:rsidRDefault="00647741" w:rsidP="00C01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457B">
              <w:rPr>
                <w:rFonts w:ascii="Arial" w:eastAsia="Times New Roman" w:hAnsi="Arial" w:cs="Arial"/>
                <w:sz w:val="20"/>
                <w:szCs w:val="20"/>
              </w:rPr>
              <w:t>Задание не предусмотрено</w:t>
            </w:r>
          </w:p>
        </w:tc>
      </w:tr>
    </w:tbl>
    <w:p w:rsidR="00647741" w:rsidRPr="00E2457B" w:rsidRDefault="00647741">
      <w:pPr>
        <w:rPr>
          <w:rFonts w:ascii="Times New Roman" w:hAnsi="Times New Roman" w:cs="Times New Roman"/>
        </w:rPr>
      </w:pPr>
    </w:p>
    <w:sectPr w:rsidR="00647741" w:rsidRPr="00E2457B" w:rsidSect="00647741">
      <w:headerReference w:type="default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C1" w:rsidRDefault="00745CC1" w:rsidP="00647741">
      <w:pPr>
        <w:spacing w:after="0" w:line="240" w:lineRule="auto"/>
      </w:pPr>
      <w:r>
        <w:separator/>
      </w:r>
    </w:p>
  </w:endnote>
  <w:endnote w:type="continuationSeparator" w:id="1">
    <w:p w:rsidR="00745CC1" w:rsidRDefault="00745CC1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647741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C1" w:rsidRDefault="00745CC1" w:rsidP="00647741">
      <w:pPr>
        <w:spacing w:after="0" w:line="240" w:lineRule="auto"/>
      </w:pPr>
      <w:r>
        <w:separator/>
      </w:r>
    </w:p>
  </w:footnote>
  <w:footnote w:type="continuationSeparator" w:id="1">
    <w:p w:rsidR="00745CC1" w:rsidRDefault="00745CC1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4E5127"/>
    <w:rsid w:val="00647741"/>
    <w:rsid w:val="00745CC1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73597587541871012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/video/1490/" TargetMode="External"/><Relationship Id="rId12" Type="http://schemas.openxmlformats.org/officeDocument/2006/relationships/hyperlink" Target="https://yandex.ru/video/preview/723298103762942044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grade/34/" TargetMode="External"/><Relationship Id="rId11" Type="http://schemas.openxmlformats.org/officeDocument/2006/relationships/hyperlink" Target="https://yandex.ru/video/preview/763004309217409994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175187927807908727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-dlya-klassnogo-chasa-na-temu-zakalivanie-klass-56632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1136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2023-01-08T17:56:00Z</dcterms:created>
  <dcterms:modified xsi:type="dcterms:W3CDTF">2023-01-09T01:33:00Z</dcterms:modified>
</cp:coreProperties>
</file>