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6" w:rsidRDefault="005F5556">
      <w:pPr>
        <w:sectPr w:rsidR="005F5556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53200" cy="9260316"/>
            <wp:effectExtent l="0" t="0" r="0" b="0"/>
            <wp:docPr id="1" name="Рисунок 1" descr="C:\Users\Секретарь\Pictures\СКАНИРОВАНИЕ\литературное чтение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литературное чтение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литературному чтению предназначена для учащихся 1-4 классов.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литературного чтения, описание ценностных ориентиров содержания учебного предмета, курса; результаты изучения учебного предмета на нескольких уровнях- личностном, метапредметном и предметном; описание места учебного предмета, курса в учебном плане.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«Календарно- тематическое планирование», в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образовательной деятельности», где дается характеристика необходимых средств обучения и учебного оборудования, обеспечивающих результативность преподавания литературного чтения.</w:t>
      </w:r>
    </w:p>
    <w:p w:rsidR="00A31D12" w:rsidRPr="00206D99" w:rsidRDefault="00A31D12" w:rsidP="00A31D1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A31D12" w:rsidRDefault="00A31D12" w:rsidP="00A31D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 правовых документов:</w:t>
      </w:r>
    </w:p>
    <w:p w:rsidR="00A31D12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 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Планируемые результаты начального общего образования. Авторы: Биболетова М.З., Алексеева Л.Л., Анащенкова С.В.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Минобнауки России от 04.10.2010г. №986г. Москва);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 в четырехлетней начальной школе», авторы Л.А. Ефросинина и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М.И.</w:t>
      </w:r>
      <w:r w:rsidRPr="00206D99">
        <w:rPr>
          <w:rFonts w:ascii="Times New Roman" w:eastAsia="Calibri" w:hAnsi="Times New Roman" w:cs="Times New Roman"/>
          <w:bCs/>
          <w:i/>
          <w:iCs/>
          <w:sz w:val="24"/>
          <w:szCs w:val="40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Оморокова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, допущенная Министерством образования и науки РФ, 2012г)  </w:t>
      </w:r>
    </w:p>
    <w:p w:rsidR="00A31D12" w:rsidRPr="00206D99" w:rsidRDefault="00A31D12" w:rsidP="00A31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</w:t>
      </w:r>
      <w:r w:rsidRPr="00206D99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литературному чтению, а также формирование личностных, предметных и метапредметных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A31D12" w:rsidRPr="00206D99" w:rsidRDefault="00A31D12" w:rsidP="00A31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6D99">
        <w:rPr>
          <w:rFonts w:ascii="Times New Roman" w:hAnsi="Times New Roman" w:cs="Times New Roman"/>
          <w:sz w:val="24"/>
          <w:szCs w:val="24"/>
        </w:rPr>
        <w:t>Л.А. Ефросинина</w:t>
      </w:r>
      <w:r>
        <w:rPr>
          <w:rFonts w:ascii="Times New Roman" w:hAnsi="Times New Roman" w:cs="Times New Roman"/>
          <w:sz w:val="24"/>
          <w:szCs w:val="24"/>
        </w:rPr>
        <w:t>, М.И.Оморокова</w:t>
      </w:r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>1,2,3,4кл.  2ч.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, издательство «Вентана- граф»  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206D99">
        <w:rPr>
          <w:rFonts w:ascii="Times New Roman" w:hAnsi="Times New Roman" w:cs="Times New Roman"/>
          <w:sz w:val="24"/>
          <w:szCs w:val="24"/>
        </w:rPr>
        <w:t>: Л.А. Ефросинина</w:t>
      </w:r>
      <w:r>
        <w:rPr>
          <w:rFonts w:ascii="Times New Roman" w:hAnsi="Times New Roman" w:cs="Times New Roman"/>
          <w:sz w:val="24"/>
          <w:szCs w:val="24"/>
        </w:rPr>
        <w:t>, М.И.Оморокова</w:t>
      </w:r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чтение», </w:t>
      </w:r>
      <w:r>
        <w:rPr>
          <w:rFonts w:ascii="Times New Roman" w:hAnsi="Times New Roman" w:cs="Times New Roman"/>
          <w:sz w:val="24"/>
          <w:szCs w:val="24"/>
        </w:rPr>
        <w:t>1,2, 3,4кл. в 2 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D9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«Вентана-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граф»,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Л.А.Ефросинина «Литературное слушание. 1 класс»,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«Вентана- граф»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>: 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«Литературное чтение</w:t>
      </w:r>
      <w:r w:rsidRPr="00206D9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1,2.3,4кл.</w:t>
      </w: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М.И.Оморокова </w:t>
      </w:r>
      <w:r w:rsidRPr="00206D99">
        <w:rPr>
          <w:rFonts w:ascii="Times New Roman" w:hAnsi="Times New Roman" w:cs="Times New Roman"/>
          <w:sz w:val="24"/>
          <w:szCs w:val="24"/>
        </w:rPr>
        <w:t>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Методическое пособие «Литературно</w:t>
      </w:r>
      <w:r>
        <w:rPr>
          <w:rFonts w:ascii="Times New Roman" w:hAnsi="Times New Roman" w:cs="Times New Roman"/>
          <w:sz w:val="24"/>
          <w:szCs w:val="24"/>
        </w:rPr>
        <w:t>е чтение. Уроки слушания.</w:t>
      </w:r>
      <w:r w:rsidRPr="00206D99">
        <w:rPr>
          <w:rFonts w:ascii="Times New Roman" w:hAnsi="Times New Roman" w:cs="Times New Roman"/>
          <w:sz w:val="24"/>
          <w:szCs w:val="24"/>
        </w:rPr>
        <w:t>» (Автор Л.А.Ефросинина)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D99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нерасчлененность» и «переплетен</w:t>
      </w: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Основная цель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Задачи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формировать и выражать точку зрения читателя;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отрабатывать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читать вслух, молча, выразительно,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видами чтения (ознакомительным, изучающим, поисковым и просмотровым);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литературоведческие представления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необходимые для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имания литературы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искусства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метапредметных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«Книжная полка» в конце каждого изучаемого раздела или нескольких разделов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Ценностные ориентиры содержания 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 т.п.)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969">
        <w:rPr>
          <w:rFonts w:ascii="Times New Roman" w:hAnsi="Times New Roman" w:cs="Times New Roman"/>
          <w:b/>
          <w:sz w:val="28"/>
          <w:szCs w:val="24"/>
        </w:rPr>
        <w:t>Резул</w:t>
      </w:r>
      <w:r>
        <w:rPr>
          <w:rFonts w:ascii="Times New Roman" w:hAnsi="Times New Roman" w:cs="Times New Roman"/>
          <w:b/>
          <w:sz w:val="28"/>
          <w:szCs w:val="24"/>
        </w:rPr>
        <w:t xml:space="preserve">ьтаты изучения курса </w:t>
      </w:r>
    </w:p>
    <w:p w:rsidR="00A31D12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 w:rsidRPr="003E796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D12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разви-вающемся мире;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учения;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</w:p>
    <w:p w:rsidR="00A31D12" w:rsidRPr="00317FEF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17FEF" w:rsidRDefault="00A31D12" w:rsidP="00A31D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освоения основной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EF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образования: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овладение навыками смыслового чтения текстов различных стилей и жанров в соответствии с целями и задачами; формирование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умения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2D">
        <w:rPr>
          <w:rFonts w:ascii="Times New Roman" w:hAnsi="Times New Roman" w:cs="Times New Roman"/>
          <w:sz w:val="24"/>
          <w:szCs w:val="24"/>
        </w:rPr>
        <w:t>формах;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каждого иметь свою; излагать свое мнение и аргументировать свою точку зрения и оценку событий;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распре-делении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E7969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3E7969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317FEF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1D12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 популярных и учебных текстов с использованием элементарных литературоведческих понятий;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31D12" w:rsidRPr="006C0E3D" w:rsidRDefault="00A31D12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31D12" w:rsidRDefault="00A31D12" w:rsidP="00A31D1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(образовательному)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ООШ №4 г. Новокуйбышевска на изучение предмета «Литературное чтение»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выделяется 370 часов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1 классе 64 часа (4 часа в неделю - 16 учебных недель), во 2 классе -136 часов (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 - 34 учебных недели, в 3 классе 102 часа (2 часа в неделю на предмет «Литературное чтение» и 1 час в неделю на «Индивидуально-групповые занятия»- 34 недели), в 4 классе 68часов (по2 часа в неделю- 34 недели)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AB227B" w:rsidRDefault="00A31D12" w:rsidP="00A31D12">
      <w:pPr>
        <w:pStyle w:val="ae"/>
        <w:spacing w:after="0"/>
        <w:ind w:firstLine="540"/>
        <w:jc w:val="both"/>
        <w:rPr>
          <w:lang w:val="ru-RU"/>
        </w:rPr>
      </w:pPr>
      <w:r w:rsidRPr="00AB227B">
        <w:rPr>
          <w:lang w:val="ru-RU"/>
        </w:rPr>
        <w:t xml:space="preserve">За основу программы по предмету «Литературное чтение» взят 1 вариант примерного тематического планирования примерной программы по литературному чтению и авторской программы курса УМК «Начальная школа </w:t>
      </w:r>
      <w:r w:rsidRPr="00AB227B">
        <w:t>XXI</w:t>
      </w:r>
      <w:r w:rsidRPr="00AB227B">
        <w:rPr>
          <w:lang w:val="ru-RU"/>
        </w:rPr>
        <w:t xml:space="preserve"> века».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9CD">
        <w:rPr>
          <w:rFonts w:ascii="Times New Roman" w:hAnsi="Times New Roman" w:cs="Times New Roman"/>
          <w:b/>
          <w:sz w:val="28"/>
          <w:szCs w:val="24"/>
        </w:rPr>
        <w:t>Таблица т</w:t>
      </w:r>
      <w:r>
        <w:rPr>
          <w:rFonts w:ascii="Times New Roman" w:hAnsi="Times New Roman" w:cs="Times New Roman"/>
          <w:b/>
          <w:sz w:val="28"/>
          <w:szCs w:val="24"/>
        </w:rPr>
        <w:t>ематического распределения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2263"/>
        <w:gridCol w:w="1274"/>
        <w:gridCol w:w="1271"/>
        <w:gridCol w:w="929"/>
        <w:gridCol w:w="929"/>
        <w:gridCol w:w="929"/>
        <w:gridCol w:w="930"/>
      </w:tblGrid>
      <w:tr w:rsidR="00A31D12" w:rsidTr="00365877">
        <w:trPr>
          <w:trHeight w:val="147"/>
        </w:trPr>
        <w:tc>
          <w:tcPr>
            <w:tcW w:w="1046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№ п/п Разделы, темы</w:t>
            </w:r>
          </w:p>
        </w:tc>
        <w:tc>
          <w:tcPr>
            <w:tcW w:w="2263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№ п/п Разделы, темы</w:t>
            </w:r>
          </w:p>
        </w:tc>
        <w:tc>
          <w:tcPr>
            <w:tcW w:w="6262" w:type="dxa"/>
            <w:gridSpan w:val="6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251ED8">
              <w:rPr>
                <w:sz w:val="22"/>
                <w:szCs w:val="22"/>
              </w:rPr>
              <w:t xml:space="preserve">Количество часов 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271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717" w:type="dxa"/>
            <w:gridSpan w:val="4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1кл.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51ED8">
              <w:rPr>
                <w:sz w:val="22"/>
                <w:szCs w:val="22"/>
              </w:rPr>
              <w:t xml:space="preserve">2кл.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>3кл.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4кл. 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444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137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38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чтения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270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16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     </w:t>
            </w: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(работа с информацией)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11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Учебный процесс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</w:t>
      </w:r>
      <w:r w:rsidRPr="000B1EE9">
        <w:rPr>
          <w:rFonts w:ascii="Times New Roman" w:eastAsia="Calibri" w:hAnsi="Times New Roman" w:cs="Times New Roman"/>
          <w:sz w:val="24"/>
          <w:szCs w:val="24"/>
        </w:rPr>
        <w:t>ОУ ООШ № 4 осуществляется по триместрам, поэто</w:t>
      </w:r>
      <w:r>
        <w:rPr>
          <w:rFonts w:ascii="Times New Roman" w:eastAsia="Calibri" w:hAnsi="Times New Roman" w:cs="Times New Roman"/>
          <w:sz w:val="24"/>
          <w:szCs w:val="24"/>
        </w:rPr>
        <w:t>му изучение предмета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83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492"/>
        <w:gridCol w:w="1198"/>
        <w:gridCol w:w="1200"/>
        <w:gridCol w:w="1200"/>
        <w:gridCol w:w="1338"/>
      </w:tblGrid>
      <w:tr w:rsidR="00A31D12" w:rsidRPr="0007179D" w:rsidTr="00365877">
        <w:trPr>
          <w:trHeight w:val="26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</w:t>
            </w:r>
          </w:p>
        </w:tc>
      </w:tr>
      <w:tr w:rsidR="00A31D12" w:rsidRPr="0007179D" w:rsidTr="00365877">
        <w:trPr>
          <w:trHeight w:val="266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7179D" w:rsidTr="00365877">
        <w:trPr>
          <w:trHeight w:val="20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контрольные работы: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XSpec="center" w:tblpY="410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06"/>
        <w:gridCol w:w="1094"/>
      </w:tblGrid>
      <w:tr w:rsidR="00A31D12" w:rsidRPr="000B1EE9" w:rsidTr="00365877">
        <w:trPr>
          <w:trHeight w:val="2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2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B1EE9" w:rsidTr="00365877">
        <w:trPr>
          <w:trHeight w:val="1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 уроки слушания и работы с детскими книгами.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Аудирование (слушание). Восприятие литературного произведения.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отличие текста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 текс та (подбор заголовков). Составление схематического или картинного плана под руководством учителя.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фольклора и детских писателей»;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произведения (фамилия автора и заголовок);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-группировать произведения и книги по темам, жанрам и авторской      принадлежности;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Жанровое разнообразие.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(народные и авторские), рассказы, стихотворения, загадки, скороговорки,  потешки, шутки, пословицы, считалки.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пословицу, потешку;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примерную тему книги по обложке и иллюстрациям;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элементы книги: обложка, иллюстрация, оглавление.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жанры и темы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произведения фольклора по жанрам;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в устной речи изученные литературоведческие понятия.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словесному творчеству, участие в коллективном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сказки и рассказы;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истории с героями изученных произведений.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книге с опорой на внешние показатели и иллюстративный материал.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и схема. Чтение данных в таблице, заполнение по руководством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несложных таблиц информацией о произведении и книге.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героях произведения;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готовыми таблицами, схемами, моделями;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 (русского языка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абзацев из текстов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изобразительного искусства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иллюстрирование отдельных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и небольших произведений; рассматривание и сравнение иллюстраций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к одной и той же книге;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труда: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книг-самоделок, групповые творческие работы («Сказочные домики», «В гостях у сказки» и т. д.).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воспринимать и различать произведения фольклора (скороговорки,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разных жанров (рассказ, стихотворение, сказка)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произведение (фамилию автора и заглавие);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обложку книги: указывать фамилию автора, заглавие, жанр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(о Родине, о детях, о природе, о животных);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нравственное содержание прочитанного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суждения о произведении и поступках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информацию о произведении или книге в виде таблицы.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называть жанры и темы изучаемых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в речи литературоведческие понятия (произведение, заголовок,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название произведения);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выделять особенности фольклорных и авторских сказок.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тексты сказок и стихотворений, загадок и пословиц;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произведения сравнения, обращения;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и читать диалоги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примерную тему книги по обложке и иллюстрациям.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по ролям небольшие произведения в диалогической форме;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«живые картины» к изученным произведениям или отдельным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эпизодам;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истории с героями изученных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эпизоды от лица героя или от своего лица.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отдельные эпизоды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-инсценировать отдельные эпизоды произведения в парах или группах;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устно небольшие произведения (истории, комиксы).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 героях, произведении или книге;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несложными таблицами, схемами, моделями;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произведения по таблице.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произведении и книге (фамилия автора, жанр,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недостающими данными готовую таблицу, схему, модель;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информацию о героях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(в 1 и 2 классах) используются тематический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жанрово-тематический принципы систематизации материала, информация об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произведениях (детском фольклоре, сказке, стихотворной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прозаической речи), об их авторах.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принципа позволяет сравнить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жанра, но разных авторов.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читаемого произведения, различают доступные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знают имена детских писателей, авторов книг и отдельных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Восприятие литературного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слово. Создание условий для развития полноценного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произведения. Эмоциональная реакция учащихся на прочитанное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точки зрения. Выражение своего отношения к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произведению, к героям, их поступкам. Сравнение персонажей одного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различных произведений (сказок разных народов, героев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сказок, выявление их сходства и различий). Оценка эмоционального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их нравственных позиций. Понимание отношения автора к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Осознанное правильное плавное чтение вслух с переходом на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небольших по объему текстов. Обучение чтению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на небольших текстах или отрывках.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небольших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 или отрывков. Формирование умения самоконтроля и самооценки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Понимание слов и выражений, употребляемых 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тексте. Различие простейших случаев многозначности, выделение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и составление простейшего плана под руководством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 определение основной мысли произведения с помощью учителя.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по готовому плану; самостоятельная работа по заданиям и вопросам к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прослушанное или прочитанное произведение;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самостоятельно небольшие произведения и детские книги объёмом 1-2 страницы;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читать вслух, молча, выразительно;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духовно-нравственные,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входящих в круг чтения второклассников);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героев, сравнивать героев произведений;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высказывание (о произведении, о героях);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в соответствии с поставленной учебной задачей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(выразительное чтение, чтение наизусть и по ролям, подробный пересказ)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контролировать этапы выполнения задачи;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знаково-символическое моделирование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задач (определения темы, жанра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произведения и книги);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народа и народов других стран: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пословица, скороговорка, загадка, потешка, закличка, песня, сказка, былина.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фольклора разных народов. Произведения русских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произведения современных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Произведения о жизни детей разных народов и стран.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детская книга. Научно-популярные произведения;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 справочная детская литература: книги-справочники, словари.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о Родине, о родной природе,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отношении к другим людям, к природе, к труду; о жизни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товариществе; о добре и зле, правде и лжи.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(народные и авторские), рассказы, басни,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загадки, пословицы, считалки, потешки, былины.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книгой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 переплет,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иллюстрация. Детские газеты и журналы. Сведения об авторе,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времени написания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произведения фольклора, народная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рассказ, история, быль, былина, бытовая сказка, сказка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волшебная сказка, присказка, зачин, небылица, потешка, шутка,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скороговорка, герой произведения, события реальные и вымышленные,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(фамилия автора, заглавие), диалог, рифма, обращение,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информация.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автор произведения, герой произведения).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интереса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творчеству, участие в сочинении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сказок и историй. Рассказывание сказок от лица одного из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Придумывание продолжения произведения (сказки, рассказа),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начала и продолжения произведения. Коллективные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(«Мир сказок», «Сказочные герои», «Герои народных сказок»,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 для любимых героев» и т. д.). Подготовка и проведение уроков-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уроков-утренников, уроков-конкурсов, уроков-игр.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 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чтение, творческий пересказ);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отдельные эпизоды;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произведение, автор произведения, жанр, тема.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аппарат книги (титульный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аннотация, предисловия «Об авторе», «От автора»). Составление таблиц (имена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действия, позиция автора, мнение читателя). Чтение данных в таблице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характеристики героев, произведений,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схем об авторах, жанрах, темах, типах книг.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поступках, о произведении или книге;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 и 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(рассказов, сказок) о героях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иллюстрирование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оформление творческих работ, участие в выставках рисунков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слушание музыкальных произведений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 (народные хороводные и колыбельные песни,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колыбельные песни);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труда: изготовление книг-самоделок, ремонт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элементами книги, уроки коллективного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(аппликация, лепка, лего-конструкции к изученным произведениям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разделам).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используя условно-символическое моделирование;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 обогащать свой нравственный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 второклассника и позволяющем понять прочитанное (не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55–60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 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о поступках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выбору по изучаемому разделу (теме);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читать детские журналы и находить в них произведения к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 разделам или темам.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фондом школьной библиотеки для отбора книг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литературных играх.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формирование читателя продолжается уже на более сложных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доступных) текста, углубляются литературные познания ученика, обогащается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читательский опыт. Читательское развитие школьника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глубину, а чтение становится более самостоятельным.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Аудирование. Слушание литературного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 из круга чтения, понимать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произведения одного и того же жанра или несколько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автора в сравнении; особенности произведения (композиция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язык произведения, изображение героев);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героев разных произведений, анализировать их 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для характеристики;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 время событий, выделять описания пейзажа и портрета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и формировать свое отношение к произведению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героям.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(про себя) небольшие произведения или главы из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выразительно текст произведения, передавая отношение к событиям,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героям, выбирая соответствующий содержанию и смыслу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интонационный рисунок.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последовательность и смысл событий;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главную мысль текста;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поступки героев и их мотивы; сопоставлять и оценивать поступки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произведении слова и выражения, характеризующие героев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события;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 и свое отношение к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структурой текста: начало, развитие, концовка;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на части и озаглавливать их;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под руководством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содержание текста (подробно и кратко) по готовому плану;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задания к тексту.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роль чтения и использовать умение читать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ее решения,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сравнивая результат своей работы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образцом, находить неточности и ошибки; корректировать - вносить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 по результатам оценки своей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просмотровое) в зависимости от учебной задачи;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различных видов текста при чтении (вслух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молча) и слушании (определять тему, понимать 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смысловые части и составлять план,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авторский замысел, отвечать на вопросы по содержанию);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главную и дополнительную информацию (о произведении,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 и их поступках)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прочитанного или прослушанного текста с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специфики, пользуясь разными видами пересказа;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прямое и контекстное значения слова;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духовно-нравственные,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произведений), понимать позицию автора текста и выражать свою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(при анализе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учётом цели высказывания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или дискуссии (о произведении, героях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поступках), проявляя уважение к мнению собеседника;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мотивы поведения героев, формировать собственную позицию 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показанных в произведении норм морали и нравственности;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персонажей при изучении художественных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самостоятельно произведения и книги по заданной теме,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авторской принадлежности; классифицировать произведения 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темам, жанрам и авторской принадлежности.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 русского народа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 стихотворные и прозаические произведения отечественных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писателей; художественные и научно – популярные рассказы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о Родине, о героических подвигах во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 людях и их отношении к Родине, к труду, друг к другу, природе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о чувствах людей и нравственных основах взаимоотношений (добро,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зло, честь, долг, совесть, любовь, ненависть, дружба, правда, ложь и т.д.);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по структуре сказки, рассказы, басни, былины,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сказы, легенды, стихотворные произведения (наблюдение за ритмическим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рисунком, рифмой, строкой, строфой);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действия народной сказки за счет повторов,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песенок и прибауток; наличие волшебных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рисказки, зачин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добра над злом, правды над кривдой, реальность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нереальность событий, положительных и отрицательных героев народной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изображения персонажей былины (гиперболизация),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былинного стиха, повторы;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(авторской) сказка: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 народной сказкой: сказочные герои, повторы,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сходство; особый поэтический язык писателя, лиричность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образов, эмоциональные переживания;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явлений и героев; наличие диалогической речи,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эпитетов, сравнений, устойчивых выражений;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Рассказы- описания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 –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жанр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художественным и научно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рассказами; описание образов природы в художественной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фактической информации.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понятиях: литература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 Л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жанры: сказка, былина, сказ, пословица, загадка,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басня, пьеса- сказка, быль.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рисказка, зачин, диалог, произведение (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научно –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жественное, научно- популярное).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героев (персонажей);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портрет героя, пейзаж;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основные признаки стихотворения: рифма, строка, строфа;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средства выразительности: логическая пауза, темп, ритм.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фольклорные и авторские произведения с «бродячим»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 указывать их сходство и 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прозаический текст от стихотворного, научно-популярный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малых жанров фольклора по структуре;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литературоведческими понятиями.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художественному слову;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загадки, потешки, небылицы, сказки, забавные истории с героями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«дописывать», «досказывать» известные сюжеты;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коллективной творческой работе по изученным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во внеурочное время (в группе продленного дня, в творческой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в литературном кружке или на факультативных занятиях): дорога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город героев, сказочный дом и т.д.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литературных играх, конкурсах, утренниках, уроках- отчетах.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произведения (рассказывать от лица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или от первого лица);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моделировать «живые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информацией о книге, произведении, авторе произведения или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с опорой на аппарат книги: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аннотация, предисловие, послесловие об авторе, от автора;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справочниками и словарями, находить информацию о героях,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и книгах;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в виде моделей, схем, таблиц;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таблицы с информацией для характеристики героев,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произведений.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практико-ориентированные задания: находить информацию 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изучаемого произведения, интерпретировать текст,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языковые особенности;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событий в тексте произведения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причинно-следственные связи;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(о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информацию, данную в тексте, и на её основе дополнять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информацией, сравнивать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текстовом и схематическом виде;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 (пользоваться содержанием (оглавлением),предисловием, послесловием);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соответствующих возрасту словарях и справочниках.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аннотация к прочитанному произведению (2-3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предложения), запись описания пейзажа или портрета персонажа, проба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 (сочинение считалок, сказок, рассказов);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знакомство с музыкальными произведениями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отдельных произведений, составление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интонационного рисунка и сравнение его с интонационным рисунком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музыкальные образы героев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знакомство с художниками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книг-самоделок, использование красок для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отношения к героям произведения, уроки 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по темам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технологии: переплёт книг, работа с элементами книги, ремонт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 в классной и школьной библиотеках.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расширения своего читательского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определять их 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целыми словами, соблюдая орфоэпические нормы, в темпе, соответствующем возможностям третьеклассника и позволяющем понять прочитанное (не менее 60-75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различать художественные, научно-популярные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тексты, сравнивать по принципу сходство/различия;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соответствие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 прямое значение слов;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молча (про себя) небольшие произведения под контролем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первичным, изучающим и поисковым видами чтения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 зависимости от цели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произведения по темам, жанрам,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выделяя существенные признаки;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 темам и жанрам.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прочитанного, давать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героев, высказывать свое мнение о произведении;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авторским мнением;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сборников) и классифицировать их по жанрам, темам, авторам;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изученные литературоведческие понятия (сказка,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сказки о животных, бытовые и волшебные,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сравнение, эпитет).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речи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литературоведческие понятия;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его реплики в соответствии с образом, созданным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произведений.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животных», «Животные —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 авторе, книге;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таблицы для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исправлять, уточнять.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ее аппаратом;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произведений и справочниках;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готовых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схем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 (слушание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литературного произведения. Создание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полноценного восприятия произведений в единстве содержания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 единстве образного, логического и эмоционального начал.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отзывчивость, понимание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литературного произве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осознание схожести и различий настроений героев, авторской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Общая оценка достоинств произведения. Оценка 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анализ их действий и поступков. Сравнение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произведений, выявление отношения к ним автора, 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оценки, подтверждение собственных суждений текстом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характеризующие персонажей, образные выражения, создающие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рисующие человека. Понимать роль описания природы,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интерьера, портрета и речи героя.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задачу чтения — что и с какой целью 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рассказывается, сообщается. Умение находить средства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 логические ударения, паузы, тон, темп речи 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- реальных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Осознанное, правильное, выразительное чтение в соответствии 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литературного произношения вслух, чтение молча. Выразительное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подготовленного произведения или отрывка из него; использование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средств чтения (темп, тон, логические ударения, паузы, мелодика речи). Использование сведений об авторе книги. Чтение наизусть стихов,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отрывков из прозаических произведений (к концу обучения в 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стихотворений, 6 отрывков из прозы).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смысловых связей между частями текста.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мотивов поведения героев и оценивание их поступков;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поступков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выражений, изображающих поступки героев, картины и явления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 выделение в тексте эпитетов,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плана рассказа, сказки; подробный, краткий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текста по плану.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 о судьбе героев на основании собственных предположений,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содержания произведения в форме словесной картины). Выявление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и своего отношения к событиям, героям, фактам.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умение читать для решения познавательных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её решения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продуктивные;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алгоритмом выполнения типовых учебных задач (чтение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ролям, выразительное чтение, чтение наизусть, пересказ полный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выборочный), контролировать выполнение задания по алгоритму,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новых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просмотровое, выразительное) в зависимости от поставленной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текстами произведений разных жанров: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понимать главную мысль произведения, делить текст на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составлять план, понимать авторский замысел, отвечать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устанавливать последовательность событий и причинно-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ними;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устной и письменной коммуникативной культурой (вести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строить монологическое высказывание; высказывать мнение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прочитанных или прослушанных произведениях и книгах,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собеседников, уважительно относиться к иной точке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письменные ответы на вопросы, писать отзывы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самоконтроль и самооценку, сравнивать свою работу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образцом, находить неточности и ошибки; корректировать —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изменения, оценивать свою деятельность;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учебной задачей;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или книги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(выделение фамилии автора, заголовка, подзаголовка; определение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жанра);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позицию автора текста и выражать свою точку зрения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анализа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воспринимать художественное произведение как искусство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художественных произведений, находить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средства выразительности и использовать их в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эстетические ценности и на их основе вырабатывать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молча в темпе, позволяющем понимать прочитанное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произведения; пользоваться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(ознакомительным, изучающим, поисковым и просмотровым)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морально-этическими нормами поведения через анализ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поступков литературных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произведения: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поступков героев, соотносить их с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персонажей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самоопределению и самопознанию путём сравнения себя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литературных произведений.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мира: сказки, загадки, пословицы, былины, легенды, сказы. Ведущие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объединяющие произведения фольклора разных народов,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художественной формы разных произведений словесного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Отрывки из Библии, из летописи.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и прозаические произведения отечественных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детских писателей. Произведения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детей разных народов и стран. Приключенческая детская книга.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Научно-познавательная книга: о природе, о путешествиях, об истории,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открытиях. Юмористическая и сатирическая книга. Очерки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 о жизни детей-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о Родине и других странах, о труде и творчестве,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путешествиях и приключениях. Научно-познавательные произведения: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 и животных, о вещах и предметах, об изобретениях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знаний в области жанровых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сказок (народной и литературной), рассказов, басен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(стихотворных и прозаических), былин и сказов, очерковых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Сравнение художественных и научно-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авторских произведений, разнообразных по жанрам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сказки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плавный ритм чтения, фантастические превращения,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предметы, повторы слов («жили-были», «день-деньской»),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эпитеты («добрый молодец», «красна девица»), 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(«день и ночь — сутки прочь»), зачины и их варианты,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присказки, особые концовки. Борьба добра и зла, отражение мечты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плавный, напевный ритм чтения, повторы, постоянные эпитеты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(«сыра земля», «богатырский конь» и т. д.), гиперболы (преувеличения),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описания героев, порядок Действий (рассказов о былинном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сказка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сходство с народной сказкой (сказочные герои,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сходство, превращения, победа добрых сил). 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языка, образов, эмоциональных переживаний.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художественные, научно-популярные.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рассказа: эмоционально-образное описание 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случаев из их жизни, возбуждающее воображение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автора к своим героям.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Стихотворное произведение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ритмический рисунок, строка, 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рифма, средства выразительности.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Особенности: отличие образа от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термин; развитие логических связей, «язык фактов», главная мысль,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умозаключение.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реальных событиях, о людях и их 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в действительности. Знакомство с действительными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жизни страны, отношением человека к Родине, к людям,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оглавление, предисловие, послесловие, аннотация,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иллюстрация. Каталог. Каталожная карточка. Периодика (наименования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газет и журналов). Сведения об авторе. Элементарные знания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создания произведения.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литературное творчество.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жанры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сказка, былина, пословица, загадка, поговорка,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легенда, миф, рассказ, повесть, стихотворение, баллада, пьеса-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очерк, научно-популярное и научно-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идея произведения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литературный герой, портрет, авторская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сюжет, композиция.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олицетворение, гипербола.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и сатира как средства выражения авторского замысла.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и реальное.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понятия; находить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средства выразительности (эпитеты,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антонимы, гиперболы, метафоры);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художественные и научно-популярные;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 стихотворной и прозаической форме, стихотворные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жанры;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структуре текста и аппарате книги, определять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(книга-произведение, книга-сборник).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написать изложение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сочинение по текстам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произведений. «Дописывание», «досказывание»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сюжета. Сочинение (по аналогии с произведением устного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творчества) загадок, потешек, сказок, поговорок.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писать отзывы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прочитанных книгах, аннотацию на книгу,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на неё каталожную карточку.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воспроизводить сценические действия (по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 небольших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 в играх-драматизациях, игровых диалогах, театральных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(рассказывать от лица одного из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от лица автора);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творческую учебную задачу;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решения учебной задачи (индивидуальный проект,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группах; подготовка и проведение конкурсов,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уроков, литературных уроков в музеях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рифмам, оформлять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творческих работ и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произведения: рассказывать от имени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произведения, от имени автора, от своего имени;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готовить театрализованные постановки, моделировать «живые 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из выходных сведений, аннотации,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 Информация о произведении до чтения (фамилия автора,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подзаголовок); прогнозирование содержания книги по её названию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произведении после чтения (жанр, тема, структура).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информации из готовых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для характеристики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таблицами, схемами, моделями.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поискового, ознакомительного, изучающего и просмотрового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чтения для получения информации.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её для решения учебных задач.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учебных действий, составление алгоритма (памятки)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задачи.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о книге и литературных героях.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и эстетических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произведении необходимую информацию, заданную в явной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 форме; преобразовывать текстовую информацию в табличную;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моделями, таблицами, схемами: сравнивать,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их данными для решения различных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книг, находить книгу по заданной теме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принадлежности; уметь находить и выбирать книгу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библиотеки или по каталогу;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 (словари, справочники,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русского языка: устные и письменные рассказы о героях литературных произведений, отзывы о прочитанной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формами речи (описание,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повествование), первые опыты пробы пера (сочинение 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былей, забавных историй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иметь представление о предусмотренных программой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русской музыки на тексты или по мотивам 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произведений, о взаимообогащении музыки и литературы;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иметь представление о близости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словесного и изобразительного искусства, изученных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об искусстве книжной иллюстрации; уметь сопоставлять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иллюстрацию, размышлять о том, как художник понял и передал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четвёртом классе: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A31D12" w:rsidRPr="009878C8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чтению, использовать чтения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чтением для решения различных учебных задач и удовлетворения читательского интереса, поиск нужной информации на межпредметном уровне;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в темпе, позволяющем понимать и осознавать прочитанное (читать вслух на менее 80 слов  в минуту, молча- не менее100 слов в соответствии с индивидуальными возможностями);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разными видами чтения (ознакомительным, поисковым, просмотровым(выборочным)), осознавать и объяснять выбор вида и формы чтения для той или иной работы;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художественную,  научно-популярную, учебную и справочную литературу;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учебным, научно-популярным и справочными текстами: понимать смысл, определять тему и выделять микротемы, отвечать на вопросы по тексту, дополнять ответы и подтверждать их цитатами из текста;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объяснять поступки героев, высказывать свое мнение о них, соотносить с нравственными нормами и определять авторскую позицию;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-пересказывать прочитанное подробно, кратко или выборочно, устно или письменно;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декламировать подготовленные стихотворения;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образцу краткую аннотацию и отзыв на литературное произведение или книгу;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алфавитным каталогом, самостоятельно находить нужную книгу в библиотеке.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художественную литературу как вид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авторскую позицию и высказывать свое отношение к произведениям героям, поступкам;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изменение своего эмоционального состояния в процессе чтения художественного произведения,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художественные и научно-популярные произведения. Выделяя 2-3 отличительные особенности;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мысль в форме монологического высказывания небольшого объема с опорой на авторский текст;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художественный и научно-популярный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тексты с жанром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(сказок, рассказов, стихо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творений, загадок);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литературоведческие понятия: произведение, главная мысль, диалог, монолог, герой произведения, автор произведения, жанр произведения, автор-герой произведения. Автор-рассказчик, главный и второстепенный герои, положительные и отрицательные герои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находить в тексте средства выразительности- эпитеты, сравнения, олицетворения, метафоры и объяснять их роль;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 к словам синонимы и антонимы, ориентируясь на их контекстное значение.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характеризовать тексты, используя литературоведческие понятия;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диалоги и монологи героев произведения, описания , повествования, рассуждения;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понятия «произведение», «книга», «периодическое издание», использовать их для решения учебных задач.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«Творческая деятельность»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литературоведческое произведение, инсценировать произведение, моделировать «живые картины» к эпизодам произведения или элементам сюжета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индивидуально, в парах или группах тематические проекты;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 пересказывать текст произведения от имени героя, от лица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своего имени;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стихотворные тексты по заданным строфам и рифмам;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«Чтение: работа с информацией» </w:t>
      </w:r>
    </w:p>
    <w:p w:rsidR="00A31D12" w:rsidRPr="00697D35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выделять главную и второстепенную информацию в тексте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из текстов для описания пейзажей, портретов героев;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источниками информации, печатными и электронными, соответствующими возрасту. Сравнивать информацию из разных источников.</w:t>
      </w:r>
    </w:p>
    <w:p w:rsidR="00A31D12" w:rsidRPr="008742EB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может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явную и скрытую информацию о книгах, об авторах книг и произведений в справочниках и энциклопедиях, в том числе электронных;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для выполнения проектов по темам и разделам, обобщать, развивая эрудицию и читательский кругозор;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достоверных источников, выявлять достоверную (противоречивую) информацию.</w:t>
      </w:r>
    </w:p>
    <w:p w:rsidR="00A31D12" w:rsidRDefault="00A31D12">
      <w:pPr>
        <w:sectPr w:rsidR="00A31D12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1D12" w:rsidRPr="00A31D12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1D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Календарно-тематическое планирование</w:t>
      </w:r>
    </w:p>
    <w:p w:rsidR="00A31D12" w:rsidRPr="00A31D12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12">
        <w:rPr>
          <w:rFonts w:ascii="Times New Roman" w:eastAsia="Times New Roman" w:hAnsi="Times New Roman" w:cs="Times New Roman"/>
          <w:sz w:val="28"/>
          <w:szCs w:val="24"/>
          <w:lang w:eastAsia="ru-RU"/>
        </w:rPr>
        <w:t>1 класс</w:t>
      </w:r>
    </w:p>
    <w:tbl>
      <w:tblPr>
        <w:tblpPr w:leftFromText="180" w:rightFromText="180" w:vertAnchor="text" w:horzAnchor="margin" w:tblpXSpec="center" w:tblpY="17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59"/>
        <w:gridCol w:w="709"/>
        <w:gridCol w:w="566"/>
        <w:gridCol w:w="1983"/>
        <w:gridCol w:w="567"/>
        <w:gridCol w:w="567"/>
        <w:gridCol w:w="567"/>
        <w:gridCol w:w="2551"/>
        <w:gridCol w:w="1275"/>
        <w:gridCol w:w="1841"/>
        <w:gridCol w:w="1559"/>
        <w:gridCol w:w="1983"/>
      </w:tblGrid>
      <w:tr w:rsidR="00A31D12" w:rsidRPr="00A31D12" w:rsidTr="00365877">
        <w:trPr>
          <w:trHeight w:val="92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№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п / 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Количество часов на изучение темы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Темы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Характеристика деятельности ученика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Планируемые результаты</w:t>
            </w:r>
          </w:p>
        </w:tc>
      </w:tr>
      <w:tr w:rsidR="00A31D12" w:rsidRPr="00A31D12" w:rsidTr="00365877">
        <w:trPr>
          <w:cantSplit/>
          <w:trHeight w:val="294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№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Название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триместр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число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Личностные УУД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 xml:space="preserve">Регулятивные УУД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D12" w:rsidRPr="00A31D12" w:rsidRDefault="00A31D12" w:rsidP="00A31D12">
            <w:pPr>
              <w:ind w:right="113"/>
              <w:jc w:val="right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Коммуникативные УУД</w:t>
            </w:r>
          </w:p>
        </w:tc>
      </w:tr>
      <w:tr w:rsidR="00A31D12" w:rsidRPr="00A31D12" w:rsidTr="00365877">
        <w:trPr>
          <w:trHeight w:val="7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Читаем сказки. загадки, скороговорки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lang w:val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А.С.Пушкин «Сказка о царе Салтане…» (отрывок).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 осознанно и произвольно строить речевое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Волевая саморегуляция как способность к волевому усилию.</w:t>
            </w:r>
          </w:p>
          <w:p w:rsidR="00A31D12" w:rsidRPr="00A31D12" w:rsidRDefault="00A31D12" w:rsidP="00A31D1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7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tabs>
                <w:tab w:val="left" w:pos="-12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lastRenderedPageBreak/>
              <w:tab/>
            </w: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tabs>
                <w:tab w:val="left" w:pos="376"/>
              </w:tabs>
              <w:rPr>
                <w:rFonts w:ascii="Calibri" w:eastAsia="Calibri" w:hAnsi="Calibri" w:cs="Times New Roman"/>
                <w:b/>
                <w:bCs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Учимся уму-разуму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lang w:val="en-US"/>
              </w:rPr>
              <w:t>1</w:t>
            </w:r>
            <w:r w:rsidRPr="00A31D12">
              <w:rPr>
                <w:rFonts w:ascii="Calibri" w:eastAsia="Calibri" w:hAnsi="Calibri" w:cs="Times New Roman"/>
                <w:b/>
                <w:bCs/>
              </w:rPr>
              <w:t>0</w:t>
            </w: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сказка «Пузырь, Соломинка и Лапоть».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малые фольклорные жанры, жанры художественных произведений; характеризовать их особенности.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определять жанр и тему произведения.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отвечать на поставленный вопрос, опираясь на знания, полученные при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слушании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ставить перед собой цел</w:t>
            </w:r>
            <w:r w:rsidRPr="00A31D12">
              <w:rPr>
                <w:rFonts w:ascii="Times New Roman" w:eastAsia="Calibri" w:hAnsi="Times New Roman" w:cs="Times New Roman"/>
                <w:i/>
              </w:rPr>
              <w:t>ь</w:t>
            </w:r>
            <w:r w:rsidRPr="00A31D12">
              <w:rPr>
                <w:rFonts w:ascii="Times New Roman" w:eastAsia="Calibri" w:hAnsi="Times New Roman" w:cs="Times New Roman"/>
              </w:rPr>
              <w:t xml:space="preserve"> Умение договариваться и приходить к общему решению в совместной деятельности.</w:t>
            </w:r>
          </w:p>
        </w:tc>
      </w:tr>
      <w:tr w:rsidR="00A31D12" w:rsidRPr="00A31D12" w:rsidTr="00365877">
        <w:trPr>
          <w:trHeight w:val="5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В.Г.Сутеев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«Кораблик»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полно и аргументировано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36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>В.Г.Сутеев  «Палочка-выручалочка»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</w:p>
        </w:tc>
      </w:tr>
      <w:tr w:rsidR="00A31D12" w:rsidRPr="00A31D12" w:rsidTr="00365877">
        <w:trPr>
          <w:trHeight w:val="1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В.В.Бианки «Лис и Мышонок».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Работа с текстом сказки: целостное восприятие, выполнение заданий в учебнике и тетради. Чтение по ролям. Чтение загадки. Ответы на вопросы. Сравнение образов Лúса и Мышонка.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Овладение морально-этическими нормами поведения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сравнивать, выделять признаки сходства и отличия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25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«Книжная полка».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Участвовать в диалоге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19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К.Д.Ушинский «Играющие собаки».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Составлять план текста: делить текст на части, озаглавливать каждую часть. Пересказывать текст художественного произведения подробно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строить речевое высказывание в устной форме. 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Л. Толстой «Косточка»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В.А.Осеева «Кто наказал его?».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Отработка навыка чтения вслух. Выразительное чтение – показ отношения к герою рассказа. Определение темы и Работа с пословицей, выразительное чтение и объяснение смысла пословицы, жанра произведения.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Овладение морально-этическими нормами поведения 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владеть монологической речью составлять высказывания о героях и их поступках, о произведениях и книгах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Северянин «Её питомцы».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Е.Пермяк «Торопливый ножик».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Е.Пермяк «Пичугин мост».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Восприятие прослушанного или прочитанного произведения;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В.А.Осеева «Потерянный день». Пословица.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Пересказывать текст художественного произведения подробно (с учетом всех сюжетных линий).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Сравнение рассказов (жанр, тема, фамилия автора, заголовок) по моделям. Отработка умения читать вслух, выполнение заданий к рассказу  (дифференцирование задания), коллективная проверка и самооценка.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Поиск и выделение нужной информацию о героях и их поступках, 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произведении или книге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 В.Осеева «Три товарища», «Печенье»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Н. Саконская «Мы с мамой».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произведение до чтения (выделение фамилии автора, заголовка, прогнозирование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содержания произведения, определение темы и жанра);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Волевая саморегуляция как способность к волевому усилию.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слушать и слышать художественное слово, речь учителя (воспринимать произведение, отвечать на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вопросы по содержанию произведения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А.Л. Барто «Я – лишний». Я.Л.Аким «Мама».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обложки, выполнение заданий в учебнике и тетради, самостоятельное ознакомительное чтение стихотворения,  беседа, выразительное чтение, заучивание наизусть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познавательной учебной задачи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Э.Успенский «Все в порядке»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Умение осуществлять пошаговый контроль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о родной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Л.Н.Толстой «Солнце и ветер»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представлять, предполагать текст по заголовку, теме, иллюстрациям;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определять тему, главную мысль произведения.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Духовно-нравственное воспитание,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формирование эстетических и морально-этических ценностей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выполнять практико-ориентированных заданий: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 xml:space="preserve">Планировать свое действие в соответствии </w:t>
            </w:r>
            <w:r w:rsidRPr="00A31D12">
              <w:rPr>
                <w:rFonts w:ascii="Calibri" w:eastAsia="Calibri" w:hAnsi="Calibri" w:cs="Times New Roman"/>
              </w:rPr>
              <w:lastRenderedPageBreak/>
              <w:t>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вести диалог или дискуссию о героях и их поступках,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</w:rPr>
              <w:t>В.В.Бианки «Синичкин календарь».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Э. Мошковская «Лед тронулся»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И.С.Соколов-Микитов «Русский лес» (отрывок). Загадки. Песенка.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песенка «Березонька»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книгу: анализировать структуру (обложка, титульный лист, иллюстрации, оглавление). Выбирать книгу в библиотеке (по рекомендованному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списку).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Волевая саморегуляция  как способность к волевому усилию.</w:t>
            </w:r>
          </w:p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(воспринимать произведение, отвечать на вопросы по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С.Я.Маршак «Апрель».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Чтение стихотворения, выполнение заданий в учебнике и тетради под руководством учителя. Заучивание наизусть стихотворения и работа над выразительностью чтения. Самостоятельное моделирование обложки.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 Пришвин «Лесная капель»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Сравнивать тексты: 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Е.Третнева «Когда это бывает?»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книгу: анализировать структуру (обложка, титульный лист, иллюстрации, оглавление). Выбирать книгу в библиотеке (по рекомендованному списку).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Волевая саморегуляция  как способность к волевому усилию.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 xml:space="preserve">О наших </w:t>
            </w: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lastRenderedPageBreak/>
              <w:t>друзьях-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Cs/>
              </w:rPr>
            </w:pPr>
            <w:r w:rsidRPr="00A31D12">
              <w:rPr>
                <w:rFonts w:ascii="Calibri" w:eastAsia="Calibri" w:hAnsi="Calibri" w:cs="Times New Roman"/>
                <w:bCs/>
                <w:lang w:val="en-US"/>
              </w:rPr>
              <w:lastRenderedPageBreak/>
              <w:t>1</w:t>
            </w:r>
            <w:r w:rsidRPr="00A31D12">
              <w:rPr>
                <w:rFonts w:ascii="Calibri" w:eastAsia="Calibri" w:hAnsi="Calibri" w:cs="Times New Roman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И.Мазнúк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«Давайте дружить».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Использов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ание умения читать для удовлетворения личного интереса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Формировать способность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полно и аргументировано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Ю.Коваль «Бабочка»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С.В.Михалков «Аисты и лягушки».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по ролям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В.Бианки «Лесной колобок - </w:t>
            </w:r>
            <w:r w:rsidRPr="00A31D12">
              <w:rPr>
                <w:rFonts w:ascii="Calibri" w:eastAsia="Calibri" w:hAnsi="Calibri" w:cs="Times New Roman"/>
              </w:rPr>
              <w:lastRenderedPageBreak/>
              <w:t>Колючий 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исполнении учителя); отвечать на вопросы по содержанию текста, отражать главную мысль, оценивать свои эмоциональные реакции. Моделировать обложку.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анализировать текст. Умение определять жанр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и тему произведения. Умение моделировать обложку книги.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Е.Чарушин «Томкины сны»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И.Жуков «Нападение на зоопарк».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скороговорки, упражнения в выразительном чтении. Творческая работа: сочинение комиксов по теме чтения.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обложки. Участвовать в диалоге. Конструировать монологическое высказывание: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Выбор вида чтения 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 в зависимости от поставленной цели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 темпе скороговорки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М.Пришвин «Ежик»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Ю.Могутин </w:t>
            </w:r>
            <w:r w:rsidRPr="00A31D12">
              <w:rPr>
                <w:rFonts w:ascii="Calibri" w:eastAsia="Calibri" w:hAnsi="Calibri" w:cs="Times New Roman"/>
              </w:rPr>
              <w:lastRenderedPageBreak/>
              <w:t>«Убежал».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Читать выразительно литературные произведения, используя интонацию,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паузы, темп в соответствии с особенностями художественного текста. Сравнение произведений.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сравнивать произведения по жанру, теме,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авторской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алгоритмом учебных действий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формирования умения читать выразительно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Умение полно и аргументировано строить свои высказывания,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</w:rPr>
              <w:t>3</w:t>
            </w:r>
            <w:r w:rsidRPr="00A31D12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М.Пришвин «Норка и Жулька»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Б.Заходер «Ежик»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Русская народная песня «Котик».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В.Чаплина «Мушка»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Э.Шим «Глухарь».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Моделирование обложки, выполнение заданий в учебнике и тетради под руководством учителя. Чтение рассказа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Г. Скребицкий «Самые быстрые крылья»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«Проверь себя».</w:t>
            </w:r>
            <w:r w:rsidRPr="00A31D12">
              <w:rPr>
                <w:rFonts w:ascii="Calibri" w:eastAsia="Calibri" w:hAnsi="Calibri" w:cs="Times New Roman"/>
              </w:rPr>
              <w:t xml:space="preserve"> Контрольная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Учимся уму-разуму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М.Пляцковский «Добрая лошадь».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сказки, выполнение заданий в учебнике и тетради под руководством учителя. Объяснение заголовка и главной мысли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Принимать и сохранять учебную задачу.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владеть монологической речью (находить в тексте монологи героев и читать их, составлять высказывания о героях и их поступках, о произведениях 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книгах)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С. Баруздин «Веселые рассказы»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Духовно-нравственное воспитание, формирование эстетических и морально-этических ценностей на примерах поступков героев литературных 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дать оценку ответа одноклассника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 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В.Осеева «Кто хозяин?»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«На катке»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Участие в литературной игре «Вспомни и назови». Слушание рассказа В.Осеевой «Кто хозяин?», выполнение заданий в учебнике и тетради под руководством учителя.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В.В.Голявкин «Про то, для кого Вовка учится». Пословица.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учителем, а учащиеся следят по тексту; выполнение заданий в учебнике под руководством учителя; самостоятельное выполнение заданий в тетради и коллективная проверка. Выразительное чтение пословицы и объяснение смысла.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С.Востоков «Кто кого»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И.Бутмин «Клоун».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Инсценировать художественное произведение (его) части: читать по ролям, участвовать в драматизации; передавать особенности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героев,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свою точку зрения о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Овладение алгоритмом учебных действий формирования умения читать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Е. Ильина «Чик-чик ножницами»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 (воспринимать произведение, отвечать на вопросы по содержанию произведения);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</w:t>
            </w:r>
            <w:r w:rsidRPr="00A31D12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 Пермяк «Бумажный змей»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</w:rPr>
              <w:t>В.Берестов «Сережа и гвозди».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Чтение, выполнение заданий, упражнения в выразительном чтении.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«Книжная полка».</w:t>
            </w:r>
            <w:r w:rsidRPr="00A31D12">
              <w:rPr>
                <w:rFonts w:ascii="Calibri" w:eastAsia="Calibri" w:hAnsi="Calibri" w:cs="Times New Roman"/>
                <w:i/>
              </w:rPr>
              <w:t xml:space="preserve"> 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Повторение стихотворений о детях, дополнение модели (стихи о детях): нахождение в учебнике, чтение по учебнику или наизусть, правильное называние (фамилия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автора и заголовок).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16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lastRenderedPageBreak/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348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сказки, пословицы, считалки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М.Пляцковский «Урок дружбы». Пословица.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сказки вслух по частям, отрывка по ролям,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Самоопределение и самопознание себя через сравнение с героями литературных произведений;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использование умения читать для удовлетворения личного интереса.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348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4</w:t>
            </w:r>
            <w:r w:rsidRPr="00A31D1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А.Усачёв «Грамотная мышка», М.Яснов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 «В лесной библиотеке»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Самостоятельное чтение учащимися, беседа, выполнение заданий в учебнике. Чтение по ролям. Высказывания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Рефлексия на содержание и форму произведения (формулировать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слушание.</w:t>
            </w:r>
            <w:r w:rsidRPr="00A31D12">
              <w:rPr>
                <w:rFonts w:ascii="Calibri" w:eastAsia="Calibri" w:hAnsi="Calibri" w:cs="Times New Roman"/>
              </w:rPr>
              <w:t xml:space="preserve"> 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Х.К. Андерсен «Стойкий оловянный солдатик»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Умение слушать и слышать художественное слово, речь учителя (воспринимать произведение, отвечать на вопросы по содержанию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В.Сутеев «Цыпленок и Утенок»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 хорошо читающим учеником, выполнение заданий в учебнике. Упражнение в чтении текста (правильно и бегло). Дифференцированное выполнение заданий в тетради. Проверка выполнения заданий в тетради и самооценка.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находить в тексте произведения диалоги героев, читать их по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ролям, передавая особенности образов героев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4</w:t>
            </w: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С.Прокофьева «Сказка о том, что надо дарить».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Д.Биссет «Дракон Комóдо».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Первичное ознакомительное чтение и выполнение заданий в учебнике. Чтение по частям и составление плана (озаглавливание частей). Беседа о дружбе всего живого на Земле. Выполнение заданий в тетради, коллективная проверка.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Литературное слушание Русская народная сказка «Терешечка»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lastRenderedPageBreak/>
              <w:t>«Проверь себя».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Повторение изученного, выполнение заданий в учебнике. Индивидуальный опрос: чтение, рассказывание,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пересказ сказки. Самостоятельная работа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Составление плана и последовательности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Сравнение результата своей работы с образцом и выделение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диалоге: понимать вопросы собеседника и отвечать на них 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соответствии с правилами речевого общения. Конструировать монологическое высказывание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lastRenderedPageBreak/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О наших друзьях-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А. Барто «Жук».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Н.Н.Сладков «На одном бревне». Пословицы.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Работа над выразительностью чтения, выполнение заданий в учебнике. Дифференцированное выполнение заданий в тетради.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тетради. Работа с пословицами: чтение, выполнение заданий.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Использование умения читать для удовлетворения личного интереса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Формирование основ экологического воспитания, гуманного  отношения к животным</w:t>
            </w:r>
          </w:p>
          <w:p w:rsidR="00A31D12" w:rsidRPr="00A31D12" w:rsidRDefault="00A31D12" w:rsidP="00A31D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 xml:space="preserve"> Русская народная сказка «Лисичка-сестричка и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В.Орлов «Большие уши»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Е.И.Чарушин «Томка и корова». Загадка.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Работа с книгами: рассматривание по группам, правильное называние, определение тем. Чтение рассказа, выполнение заданий в учебнике. Самостоятельное чтение загадки. Творческая работа «Проба пера»: рассказ-описание «Корова».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</w:t>
            </w: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В.Берестов «Выводок».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названия (фамилия автора и заголовок) и объяснение заголовка, чтение стихотворения, Работа с иллюстрацией в учебнике Заучивание стихотворения наизусть, работа над выразительностью чтения.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 xml:space="preserve"> Г. Скребицкий «Мать»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35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«Книжная полка»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  <w:i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>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Повторение изученных произведений: нахождение в учебнике, чтение по учебнику, правильное называние (фамилия автора и заголовок).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участвовать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 в коллективном обсуждении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A31D12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  <w:r w:rsidRPr="00A31D12">
              <w:rPr>
                <w:rFonts w:ascii="Calibri" w:eastAsia="Calibri" w:hAnsi="Calibri" w:cs="Times New Roman"/>
                <w:b/>
                <w:bCs/>
                <w:i/>
              </w:rPr>
              <w:t>Читаем о родной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31D12"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И.С.Соколов-Микитов «Радуга».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Е.Трутнева «Эхо». Загадки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Читать выразительно литературные произведения, используя интонацию, паузы, темп в соответствии с особенностями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художественного текста, моделировать, выполнение заданий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 xml:space="preserve">Духовно-нравственное воспитание, формирование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эстетических и морально-этических ценностей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Овладение морально-этическими нормами поведения через выявление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морального содержания и нравственного значения поступков героев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произведений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 xml:space="preserve">Овладение алгоритмом учебных действий формирования умения читать </w:t>
            </w:r>
            <w:r w:rsidRPr="00A31D12">
              <w:rPr>
                <w:rFonts w:ascii="Times New Roman" w:eastAsia="Calibri" w:hAnsi="Times New Roman" w:cs="Times New Roman"/>
                <w:szCs w:val="28"/>
              </w:rPr>
              <w:lastRenderedPageBreak/>
              <w:t>выразительно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lastRenderedPageBreak/>
              <w:t>Умение задавать одноклассникам вопросы разных видов по изучаемому произведению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5</w:t>
            </w:r>
            <w:r w:rsidRPr="00A31D1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И.Шевчук «Ленивое эхо»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К. Чуковский «Загадка»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Обмен мнениями. Упражнение в выразительном чтении. Чтение загадок, выполнение заданий в учебнике и тетради. Заучивание наизусть одной из загадок.</w:t>
            </w:r>
          </w:p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Слушание выразительного чтения учителем, беседа, выполнение заданий в учебнике и тетради. Работа над выразительностью чтения, заучивание наизусть.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 xml:space="preserve">Литературное слушание 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А.Барто «Весенняя гроза»</w:t>
            </w:r>
          </w:p>
          <w:p w:rsidR="00A31D12" w:rsidRPr="00A31D12" w:rsidRDefault="00A31D12" w:rsidP="00A31D1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И. Соколов-Микитов «Май»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А.Плещеев «Травка зеленеет».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6</w:t>
            </w:r>
            <w:r w:rsidRPr="00A31D1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i/>
              </w:rPr>
              <w:t xml:space="preserve">Литературное слушание. </w:t>
            </w:r>
            <w:r w:rsidRPr="00A31D12">
              <w:rPr>
                <w:rFonts w:ascii="Calibri" w:eastAsia="Calibri" w:hAnsi="Calibri" w:cs="Times New Roman"/>
              </w:rPr>
              <w:t>Ю.Коринец «Волшебное письмо»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</w:t>
            </w:r>
            <w:r w:rsidRPr="00A31D12">
              <w:rPr>
                <w:rFonts w:ascii="Times New Roman" w:eastAsia="Calibri" w:hAnsi="Times New Roman" w:cs="Times New Roman"/>
              </w:rPr>
              <w:lastRenderedPageBreak/>
              <w:t>чтении слов, предложений и отрывка рассказа.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Я.Тайц «Всё здесь». Загадка.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М.Есеновский «Моя небольшая родина».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Чтение ознакомительное,  участие в беседе, чтение по ролям, выполнение заданий в учебнике. Творческая работа «Проба пера»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  <w:tr w:rsidR="00A31D12" w:rsidRPr="00A31D12" w:rsidTr="00365877">
        <w:trPr>
          <w:trHeight w:val="5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  <w:lang w:val="en-US"/>
              </w:rPr>
              <w:t>6</w:t>
            </w:r>
            <w:r w:rsidRPr="00A31D1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В.Лунин «Я видела чудо».</w:t>
            </w:r>
          </w:p>
          <w:p w:rsidR="00A31D12" w:rsidRPr="00A31D12" w:rsidRDefault="00A31D12" w:rsidP="00A31D12">
            <w:pPr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«Проверь себя»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A31D1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31D12">
              <w:rPr>
                <w:rFonts w:ascii="Calibri" w:eastAsia="Calibri" w:hAnsi="Calibri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A31D12" w:rsidRDefault="00A31D12" w:rsidP="00A31D12">
            <w:pPr>
              <w:tabs>
                <w:tab w:val="left" w:pos="540"/>
                <w:tab w:val="left" w:pos="660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rPr>
                <w:rFonts w:ascii="Times New Roman" w:eastAsia="Calibri" w:hAnsi="Times New Roman" w:cs="Times New Roman"/>
                <w:b/>
              </w:rPr>
            </w:pPr>
            <w:r w:rsidRPr="00A31D12">
              <w:rPr>
                <w:rFonts w:ascii="Times New Roman" w:eastAsia="Calibri" w:hAnsi="Times New Roman" w:cs="Times New Roman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A31D12" w:rsidRDefault="00A31D12" w:rsidP="00A31D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Формировать способность понимать позицию автора произведения и выражать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свою точку зрения о произведении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  <w:szCs w:val="28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A31D12" w:rsidRDefault="00A31D12" w:rsidP="00A3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31D12" w:rsidRPr="00A31D12" w:rsidRDefault="00A31D12" w:rsidP="00A31D12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</w:rPr>
            </w:pPr>
            <w:r w:rsidRPr="00A31D12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</w:tc>
      </w:tr>
    </w:tbl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«Вентана-Граф»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каждого учащегося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тетрадь 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«Вентана-Граф»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каждого учащегося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родителями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каждом классе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F4319D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Система</w:t>
            </w:r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контроля и мониторинга качества знаний PROCLass</w:t>
            </w:r>
            <w:r w:rsidRPr="00F4319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 13 пультов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Детские нетбуки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Компьютер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Интернет ресурсы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D12" w:rsidRPr="004D3379" w:rsidRDefault="00A31D12" w:rsidP="00A31D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05F" w:rsidRDefault="008B505F"/>
    <w:sectPr w:rsidR="008B505F" w:rsidSect="00A3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F6"/>
    <w:multiLevelType w:val="hybridMultilevel"/>
    <w:tmpl w:val="2C04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8EA060E"/>
    <w:multiLevelType w:val="hybridMultilevel"/>
    <w:tmpl w:val="DEDACE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6F0F"/>
    <w:multiLevelType w:val="hybridMultilevel"/>
    <w:tmpl w:val="EA3236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8588D"/>
    <w:multiLevelType w:val="hybridMultilevel"/>
    <w:tmpl w:val="A6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1A"/>
    <w:multiLevelType w:val="hybridMultilevel"/>
    <w:tmpl w:val="D72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4CF"/>
    <w:multiLevelType w:val="hybridMultilevel"/>
    <w:tmpl w:val="9B0A7AEC"/>
    <w:lvl w:ilvl="0" w:tplc="26CE0D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EB3694"/>
    <w:multiLevelType w:val="hybridMultilevel"/>
    <w:tmpl w:val="074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DB8"/>
    <w:multiLevelType w:val="hybridMultilevel"/>
    <w:tmpl w:val="7180AD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0EE78A4"/>
    <w:multiLevelType w:val="hybridMultilevel"/>
    <w:tmpl w:val="8B0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F4B"/>
    <w:multiLevelType w:val="hybridMultilevel"/>
    <w:tmpl w:val="6C3C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B3605"/>
    <w:multiLevelType w:val="hybridMultilevel"/>
    <w:tmpl w:val="67B05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55748"/>
    <w:multiLevelType w:val="hybridMultilevel"/>
    <w:tmpl w:val="7F602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66486C"/>
    <w:multiLevelType w:val="hybridMultilevel"/>
    <w:tmpl w:val="6FB0192C"/>
    <w:lvl w:ilvl="0" w:tplc="57F27A9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53C"/>
    <w:multiLevelType w:val="hybridMultilevel"/>
    <w:tmpl w:val="C55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8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20711B"/>
    <w:rsid w:val="005F5556"/>
    <w:rsid w:val="008B505F"/>
    <w:rsid w:val="00A31D12"/>
    <w:rsid w:val="00B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14652</Words>
  <Characters>83522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2016-03-14T07:49:00Z</dcterms:created>
  <dcterms:modified xsi:type="dcterms:W3CDTF">2016-03-14T07:49:00Z</dcterms:modified>
</cp:coreProperties>
</file>