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6" w:rsidRDefault="005F5556">
      <w:pPr>
        <w:sectPr w:rsidR="005F5556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553200" cy="9260316"/>
            <wp:effectExtent l="0" t="0" r="0" b="0"/>
            <wp:docPr id="1" name="Рисунок 1" descr="C:\Users\Секретарь\Pictures\СКАНИРОВАНИЕ\литературное чтение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литературное чтение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92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литературному чтению предназначена для учащихся 1-4 классов.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литературного чтения,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образовательной деятельности», где дается характеристика необходимых средств обучения и учебного оборудования, обеспечивающих результативность преподавания литературного чтения.</w:t>
      </w:r>
    </w:p>
    <w:p w:rsidR="00A31D12" w:rsidRPr="00206D99" w:rsidRDefault="00A31D12" w:rsidP="00A31D1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A31D12" w:rsidRDefault="00A31D12" w:rsidP="00A31D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A31D12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 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Программа «Литературное чтение в четырехлетней начальной школе», авторы Л.А.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М.И.</w:t>
      </w:r>
      <w:r w:rsidRPr="00206D99">
        <w:rPr>
          <w:rFonts w:ascii="Times New Roman" w:eastAsia="Calibri" w:hAnsi="Times New Roman" w:cs="Times New Roman"/>
          <w:bCs/>
          <w:i/>
          <w:iCs/>
          <w:sz w:val="24"/>
          <w:szCs w:val="40"/>
          <w:lang w:eastAsia="ru-RU"/>
        </w:rPr>
        <w:t xml:space="preserve"> </w:t>
      </w:r>
      <w:proofErr w:type="spellStart"/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Оморокова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, допущенная Министерством образования и науки РФ, 2012г)  </w:t>
      </w:r>
      <w:proofErr w:type="gramEnd"/>
    </w:p>
    <w:p w:rsidR="00A31D12" w:rsidRPr="00206D99" w:rsidRDefault="00A31D12" w:rsidP="00A31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родной речью и умением пользоваться литературной речью. Успешность обучения младших школьников </w:t>
      </w:r>
      <w:r w:rsidRPr="00206D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литературному чтению, а также формирование личностных, предметных и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умений в курсе литературного чтения обеспечивают возможность изучения других предметов в начальной школе и успешность обучения в основной школе.</w:t>
      </w:r>
    </w:p>
    <w:p w:rsidR="00A31D12" w:rsidRPr="00206D99" w:rsidRDefault="00A31D12" w:rsidP="00A31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6D9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>
        <w:rPr>
          <w:rFonts w:ascii="Times New Roman" w:hAnsi="Times New Roman" w:cs="Times New Roman"/>
          <w:sz w:val="24"/>
          <w:szCs w:val="24"/>
        </w:rPr>
        <w:t>1,2,3,4кл.  2ч.</w:t>
      </w:r>
      <w:r w:rsidRPr="00206D99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  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Pr="00206D99">
        <w:rPr>
          <w:rFonts w:ascii="Times New Roman" w:hAnsi="Times New Roman" w:cs="Times New Roman"/>
          <w:sz w:val="24"/>
          <w:szCs w:val="24"/>
        </w:rPr>
        <w:t xml:space="preserve">: 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чтение», </w:t>
      </w:r>
      <w:r>
        <w:rPr>
          <w:rFonts w:ascii="Times New Roman" w:hAnsi="Times New Roman" w:cs="Times New Roman"/>
          <w:sz w:val="24"/>
          <w:szCs w:val="24"/>
        </w:rPr>
        <w:t>1,2, 3,4кл. в 2 ч.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D99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граф»,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слушание. 1 класс»,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>: 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пособие «Литературное чтение</w:t>
      </w:r>
      <w:r w:rsidRPr="00206D99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1,2.3,4кл.</w:t>
      </w: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Методическое пособие «Литературно</w:t>
      </w:r>
      <w:r>
        <w:rPr>
          <w:rFonts w:ascii="Times New Roman" w:hAnsi="Times New Roman" w:cs="Times New Roman"/>
          <w:sz w:val="24"/>
          <w:szCs w:val="24"/>
        </w:rPr>
        <w:t>е чтение. Уроки слушания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D99">
        <w:rPr>
          <w:rFonts w:ascii="Times New Roman" w:hAnsi="Times New Roman" w:cs="Times New Roman"/>
          <w:sz w:val="24"/>
          <w:szCs w:val="24"/>
        </w:rPr>
        <w:t>» (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)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D99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литературного чтения построен с учетом следующих концептуальных положений: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 и универсальных умений;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данной программы является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нерасчлененность»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</w:t>
      </w: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Основная цель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ученик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  <w:proofErr w:type="gramEnd"/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Задачи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«Литературное чтение»: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полноценное восприятие литературного произведения, понимание учащимся произведения;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учащихся понимать точку зрения писателя, формировать и выражать точку зрения читателя;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отрабатывать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читать вслух, молча, выразительно,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видами чтения (ознакомительным, изучающим, поисковым и просмотровым);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формировать литературоведческие представления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необходимые для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имания литературы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искусства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</w:t>
      </w:r>
      <w:proofErr w:type="spellStart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предметных). Читательское пространство в нашей программе обеспечивается тремя пластами доступной литературы: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«Книжная полка» в конце каждого изучаемого раздела или нескольких разделов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Ценностные ориентиры содержания 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969">
        <w:rPr>
          <w:rFonts w:ascii="Times New Roman" w:hAnsi="Times New Roman" w:cs="Times New Roman"/>
          <w:b/>
          <w:sz w:val="28"/>
          <w:szCs w:val="24"/>
        </w:rPr>
        <w:t>Резул</w:t>
      </w:r>
      <w:r>
        <w:rPr>
          <w:rFonts w:ascii="Times New Roman" w:hAnsi="Times New Roman" w:cs="Times New Roman"/>
          <w:b/>
          <w:sz w:val="28"/>
          <w:szCs w:val="24"/>
        </w:rPr>
        <w:t xml:space="preserve">ьтаты изучения курса </w:t>
      </w:r>
    </w:p>
    <w:p w:rsidR="00A31D12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 w:rsidRPr="003E796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1D12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</w:t>
      </w:r>
      <w:proofErr w:type="spellStart"/>
      <w:proofErr w:type="gramStart"/>
      <w:r w:rsidRPr="00D23209">
        <w:rPr>
          <w:rFonts w:ascii="Times New Roman" w:hAnsi="Times New Roman" w:cs="Times New Roman"/>
          <w:sz w:val="24"/>
          <w:szCs w:val="24"/>
        </w:rPr>
        <w:t>разви-вающемся</w:t>
      </w:r>
      <w:proofErr w:type="spellEnd"/>
      <w:proofErr w:type="gramEnd"/>
      <w:r w:rsidRPr="00D23209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учения;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D363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639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</w:t>
      </w:r>
    </w:p>
    <w:p w:rsidR="00A31D12" w:rsidRPr="00317FEF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17FEF" w:rsidRDefault="00A31D12" w:rsidP="00A31D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FE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317FE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EF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образования: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овладение навыками смыслового чтения текстов различных стилей и жанров в соответствии с целями и задачами; формирование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242D">
        <w:rPr>
          <w:rFonts w:ascii="Times New Roman" w:hAnsi="Times New Roman" w:cs="Times New Roman"/>
          <w:sz w:val="24"/>
          <w:szCs w:val="24"/>
        </w:rPr>
        <w:t>умения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2D">
        <w:rPr>
          <w:rFonts w:ascii="Times New Roman" w:hAnsi="Times New Roman" w:cs="Times New Roman"/>
          <w:sz w:val="24"/>
          <w:szCs w:val="24"/>
        </w:rPr>
        <w:t>формах;</w:t>
      </w:r>
      <w:proofErr w:type="gramEnd"/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2D">
        <w:rPr>
          <w:rFonts w:ascii="Times New Roman" w:hAnsi="Times New Roman" w:cs="Times New Roman"/>
          <w:sz w:val="24"/>
          <w:szCs w:val="24"/>
        </w:rPr>
        <w:t>каждого иметь свою; излагать свое мнение и аргументировать свою точку зрения и оценку событий;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распре-делении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17FE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17FE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E7969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r w:rsidRPr="003E7969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317FEF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31D12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популярных и учебных текстов с использованием элементарных литературоведческих понятий;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31D12" w:rsidRPr="006C0E3D" w:rsidRDefault="00A31D12" w:rsidP="00A3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A31D12" w:rsidRDefault="00A31D12" w:rsidP="00A31D1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(образовательному)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ООШ №4 г. Новокуйбышевска на изучение предмета «Литературное чтение»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выделяется 370 часов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1 классе 64 часа (4 часа в неделю - 16 учебных недель), во 2 классе -136 часов (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 - 34 учебных недели, в 3 классе 102 часа (2 часа в неделю на предмет «Литературное чтение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 час в неделю на «Индивидуально-групповые занятия»- 34 недели), в 4 классе 68часов (по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неделю- 34 недели)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AB227B" w:rsidRDefault="00A31D12" w:rsidP="00A31D12">
      <w:pPr>
        <w:pStyle w:val="ae"/>
        <w:spacing w:after="0"/>
        <w:ind w:firstLine="540"/>
        <w:jc w:val="both"/>
        <w:rPr>
          <w:lang w:val="ru-RU"/>
        </w:rPr>
      </w:pPr>
      <w:r w:rsidRPr="00AB227B">
        <w:rPr>
          <w:lang w:val="ru-RU"/>
        </w:rPr>
        <w:t xml:space="preserve">За основу программы по предмету «Литературное чтение» взят 1 вариант примерного тематического планирования примерной программы по литературному чтению и авторской программы курса УМК «Начальная школа </w:t>
      </w:r>
      <w:r w:rsidRPr="00AB227B">
        <w:t>XXI</w:t>
      </w:r>
      <w:r w:rsidRPr="00AB227B">
        <w:rPr>
          <w:lang w:val="ru-RU"/>
        </w:rPr>
        <w:t xml:space="preserve"> века».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69CD">
        <w:rPr>
          <w:rFonts w:ascii="Times New Roman" w:hAnsi="Times New Roman" w:cs="Times New Roman"/>
          <w:b/>
          <w:sz w:val="28"/>
          <w:szCs w:val="24"/>
        </w:rPr>
        <w:t>Таблица т</w:t>
      </w:r>
      <w:r>
        <w:rPr>
          <w:rFonts w:ascii="Times New Roman" w:hAnsi="Times New Roman" w:cs="Times New Roman"/>
          <w:b/>
          <w:sz w:val="28"/>
          <w:szCs w:val="24"/>
        </w:rPr>
        <w:t>ематического распределения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2263"/>
        <w:gridCol w:w="1274"/>
        <w:gridCol w:w="1271"/>
        <w:gridCol w:w="929"/>
        <w:gridCol w:w="929"/>
        <w:gridCol w:w="929"/>
        <w:gridCol w:w="930"/>
      </w:tblGrid>
      <w:tr w:rsidR="00A31D12" w:rsidTr="00365877">
        <w:trPr>
          <w:trHeight w:val="147"/>
        </w:trPr>
        <w:tc>
          <w:tcPr>
            <w:tcW w:w="1046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2263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6262" w:type="dxa"/>
            <w:gridSpan w:val="6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251ED8">
              <w:rPr>
                <w:sz w:val="22"/>
                <w:szCs w:val="22"/>
              </w:rPr>
              <w:t xml:space="preserve">Количество часов 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Примерная программа </w:t>
            </w:r>
          </w:p>
        </w:tc>
        <w:tc>
          <w:tcPr>
            <w:tcW w:w="1271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717" w:type="dxa"/>
            <w:gridSpan w:val="4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 по классам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1кл.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51ED8">
              <w:rPr>
                <w:sz w:val="22"/>
                <w:szCs w:val="22"/>
              </w:rPr>
              <w:t xml:space="preserve">2кл.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>3кл.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4кл. 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444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137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38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чтения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270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Литературоведческая пропедевтика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16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      </w:t>
            </w: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(работа с информацией)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11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Учебный процесс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ГБ</w:t>
      </w:r>
      <w:r w:rsidRPr="000B1EE9">
        <w:rPr>
          <w:rFonts w:ascii="Times New Roman" w:eastAsia="Calibri" w:hAnsi="Times New Roman" w:cs="Times New Roman"/>
          <w:sz w:val="24"/>
          <w:szCs w:val="24"/>
        </w:rPr>
        <w:t>ОУ ООШ № 4 осуществляется по триместрам, поэто</w:t>
      </w:r>
      <w:r>
        <w:rPr>
          <w:rFonts w:ascii="Times New Roman" w:eastAsia="Calibri" w:hAnsi="Times New Roman" w:cs="Times New Roman"/>
          <w:sz w:val="24"/>
          <w:szCs w:val="24"/>
        </w:rPr>
        <w:t>му изучение предмета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классе будет проходить в следующем режиме:  </w:t>
      </w:r>
    </w:p>
    <w:tbl>
      <w:tblPr>
        <w:tblW w:w="839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492"/>
        <w:gridCol w:w="1198"/>
        <w:gridCol w:w="1200"/>
        <w:gridCol w:w="1200"/>
        <w:gridCol w:w="1338"/>
      </w:tblGrid>
      <w:tr w:rsidR="00A31D12" w:rsidRPr="0007179D" w:rsidTr="00365877">
        <w:trPr>
          <w:trHeight w:val="266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31D12" w:rsidRPr="0007179D" w:rsidTr="00365877">
        <w:trPr>
          <w:trHeight w:val="266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7179D" w:rsidTr="00365877">
        <w:trPr>
          <w:trHeight w:val="20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предмету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включает в себя контрольные работы: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XSpec="center" w:tblpY="410"/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1906"/>
        <w:gridCol w:w="1094"/>
      </w:tblGrid>
      <w:tr w:rsidR="00A31D12" w:rsidRPr="000B1EE9" w:rsidTr="00365877">
        <w:trPr>
          <w:trHeight w:val="2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20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B1EE9" w:rsidTr="00365877">
        <w:trPr>
          <w:trHeight w:val="1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в себя уроки слушания и работы с детскими книгами.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(слушание). Восприятие литературного произведения.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(весел,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печален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текстом.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отличие текста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 та (подбор заголовков). Составление схематического или картинного плана под руководством учителя.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фольклора и детских писателей»;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произведения (фамилия автора и заголовок);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-группировать произведения и книги по темам, жанрам и авторской      принадлежности;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текст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чтения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тематика.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Жанровое разнообразие.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(народные и авторские), рассказы, стихотворения, загадки, скороговорки, 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 пословицы, считалки.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-различать стихотворение, сказку, рассказ, загадку, пословицу,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примерную тему книги по обложке и иллюстрациям;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элементы книги: обложка, иллюстрация, оглавление.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Ориентировка в литературоведческих понятиях: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фольклор, сказка, загадка, пословица, поговорка,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стихотворение, комикс, автор, заглавие, тема, литературный герой, абзац.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жанры и темы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произведения фольклора по жанрам;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в устной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словесному творчеству, участие в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сказки и рассказы;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истории с героями изученных произведений.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 работа с информацией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книге с опорой на внешние показатели и иллюстративный материал.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 схема. Чтение данных в таблице, заполнение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несложных таблиц информацией о произведении и книге.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героях произведения;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готовыми таблицами, схемами, моделями;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письма (русского языка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запись отдельных выражений,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абзацев из текстов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изобразительного искусства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иллюстрирование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 и небольших произведений; рассматривание и сравнение иллюстраций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художников к одной и той же книге;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труда: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книг-самоделок, групповые творческие работы («Сказочные домики», «В гостях у сказки» и т. д.).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воспринимать и различать произведения фольклора (скороговорки,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песни, сказки);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разных жанров (рассказ, стихотворение, сказка)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произведение (фамилию автора и заглавие);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обложку книги: указывать фамилию автора, заглавие, жанр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(о Родине, о детях, о природе, о животных);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нравственное содержание прочитанного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суждения о произведении и поступках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информацию о произведении или книге в виде таблицы.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и называть жанры и темы изучаемых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в речи литературоведческие понятия (произведение, заголовок,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автора, название произведения);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стихотворение, сказку, рассказ, загадку, пословицу;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и выделять особенности фольклорных и авторских сказок.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тексты сказок и стихотворений, загадок и пословиц;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произведения сравнения, обращения;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и читать диалоги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примерную тему книги по обложке и иллюстрациям.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по ролям небольшие произведения в диалогической форме;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«живые картины» к изученным произведениям или отдельным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эпизодам;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-придумывать истории с героями изученных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эпизоды от лица героя или от своего лица.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-иллюстрировать отдельные эпизоды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-инсценировать отдельные эпизоды произведения в парах или группах;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устно небольшие произведения (истории, комиксы).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о героях, произведении или книге;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несложными таблицами, схемами, моделями;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произведения по таблице.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 произведении и книге (фамилия автора, жанр,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недостающими данными готовую таблицу, схему, модель;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информацию о героях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(в 1 и 2 классах) используются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жанрово-тематический принципы систематизации материала, информация об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(детском фольклоре, сказке, стихотворной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прозаической речи), об их авторах.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жанрового принципа позволяет сравнить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жанра, но разных авторов.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ученики уже умеют читать вслух целыми словами,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читаемого произведения, различают доступные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знают имена детских писателей, авторов книг и отдельных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(слушание). Восприятие литературного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произведений из круга чтения, умение слушать и слышать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слово. Создание условий для развития полноценного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произведения. Эмоциональная реакция учащихся на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авторской точки зрения. Выражение своего отношения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произведению, к героям, их поступкам. Сравнение персонажей одного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а также различных произведений (сказок разных народов, героев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сказок, выявление их сходства и различий). Оценка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героев, их нравственных позиций. Понимание отношения автора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 правильное плавное чтение вслух с переходом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небольших по объему текстов. Обучение чтению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на небольших текстах или отрывках.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чтение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 или отрывков. Формирование умения самоконтроля и самооценки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слов и выражений, употребляемых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Различие простейших случаев многозначности, выделение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 и составление простейшего плана под руководством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 определение основной мысли произведения с помощью учителя.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по готовому плану; самостоятельная работа по заданиям и вопросам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прослушанное или прочитанное произведение;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самостоятельно небольшие произведения и детские книги объёмом 1-2 страницы;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читать вслух, молча, выразительно;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</w:t>
      </w:r>
      <w:proofErr w:type="gramStart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входящих в круг чтения второклассников);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определять способы её решения;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примерную тему книги по обложке и иллюстрациям;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положительных и отрицательных героев, сравнивать героев произведений;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высказывание (о произведении, о героях);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в соответствии с поставленной учебной задачей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(выразительное чтение, чтение наизусть и по ролям, подробный пересказ)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контролировать этапы выполнения задачи;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знаково-символическое моделирование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 задач (определения темы, жанра и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произведения и книги);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темам, жанрам,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прямое и контекстное значения слова;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жанру, теме,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русского народа и народов других стран: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пословица, скороговорка, загадка,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песня, сказка, былина.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произведений фольклора разных народов. Произведения русских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произведения современных 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Произведения о жизни детей разных народов и стран.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Приключенческая детская книга. Научно-популярные произведения;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 справочная детская литература: книги-справочники, словари.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о Родине, о родной природе,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его отношении к другим людям, к природе, к труду; о жизни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дружбе и товариществе; о добре и зле, правде и лжи.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(народные и авторские), рассказы, басни,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стихотворения, загадки, пословицы, считалки,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былины.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книгой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 переплет,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иллюстрация. Детские газеты и журналы. Сведения об авторе,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времени написания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фольклор, произведения фольклора, народная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рассказ, история, быль, былина, бытовая сказка, сказка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волшебная сказка, присказка, зачин, небылица,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скороговорка, герой произведения, события реальные и вымышленные,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 (фамилия автора, заглавие), диалог, рифма, обращение,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информация.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 помощью моделирования литературоведческие понятия;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пословицы и загадки по темам и видам;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жанры и темы изучаемых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(жанр, тема, диалог,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автор произведения, герой произведения).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Проявление интереса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словесному творчеству, участие в сочинении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 сказок и историй. Рассказывание сказок от лица одного из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персонажей. Придумывание продолжения произведения (сказки, рассказа),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начала и продолжения произведения. Коллективные творческие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(«Мир сказок», «Сказочные герои», «Герои народных сказок»,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 для любимых героев» и т. д.). Подготовка и проведение уроко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уроков-утренников, уроков-конкурсов, уроков-игр.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позицию автора текста и выражать свою точку зрения (через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чтение, творческий пересказ);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 ролям, инсценировать небольшие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отдельные эпизоды;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произведение, автор произведения, жанр, тема.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аппарат книги (титульный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аннотация, предисловия «Об авторе», «От автора»). Составление таблиц (имена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действия, позиция автора, мнение читателя). Чтение данных в таблице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характеристики героев, произведений,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схем об авторах, жанрах, темах, типах книг.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искать, находить и выделять нужную информацию о героях и их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произведении или книге;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данную в тексте, и на её основе дополнять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составление и запись предложений и мин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(рассказов, сказок) о героях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иллюстрирование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оформление творческих работ, участие в выставках рисунков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слушание музыкальных произведений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 (народные хороводные и колыбельные песни,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колыбельные песни);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труда: изготовление книг-самоделок, ремонт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элементами книги, уроки коллективного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(аппликация, лепка,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-конструкции к изученным произведениям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разделам).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используя условно-символическое моделирование;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нравственно-этические правила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 обогащать свой нравственный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 второклассника и позволяющем понять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55–60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 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нравственные ценности и этику отношений в произведении,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о поступках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выбору по изучаемому разделу (теме);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читать детские журналы и находить в них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изучаемым разделам или темам.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произведения).</w:t>
      </w:r>
      <w:proofErr w:type="gramEnd"/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образы героев произведения, выбирать роль героя и читать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ролям;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в группе по темам «Народные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и литературных играх.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из таблиц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ее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формирование читателя продолжается уже на более сложных 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текста, углубляются литературные познания ученика, обогащается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читательский опыт. Читательское развитие школьника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глубину, а чтение становится более самостоятельным.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Слушание литературного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 из круга чтения, понимать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произведения одного и того же жанра или несколько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того же автора в сравнении; особенности произведения (композиция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язык произведения, изображение героев);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героев разных произведений, анализировать их поступки,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для характеристики;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и время событий, выделять описания пейзажа и портрета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 и формировать свое отношение к произведению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героям.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и молча (про себя) небольшие произведения или главы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целыми словами;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выразительно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передавая отношение к событиям,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героям, выбирая соответствующий содержанию и смыслу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интонационный рисунок.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последовательность и смысл событий;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главную мысль текста;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поступки героев и их мотивы; сопоставлять и оценивать поступки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произведении слова и выражения, характеризующие героев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события;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 и свое отношение к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структурой текста: начало, развитие, концовка;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текст на части и озаглавливать их;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 под руководством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содержание текста (подробно и кратко) по готовому плану;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задания к тексту.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роль чтения и использовать умение читать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ее решения,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самоконтроль и самооценку, сравнивая результат своей работы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образцом, находить неточности и ошибки; корректировать - вносить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 по результатам оценки своей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просмотровое) в зависимости от учебной задачи;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содержание различных видов текста при чтении (вслух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молча) 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тему, понимать главную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делить текст на смысловые части и составлять план,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авторский замысел, отвечать на вопросы по содержанию);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главную и дополнительную информацию (о произведении,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героях и их поступках)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содержание прочитанного или прослушанного текста с 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специфики, пользуясь разными видами пересказа;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прямое и контекстное значения слова;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произведений), понимать позицию автора текста и выражать свою 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(при анализе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учётом цели высказывания 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 или дискуссии (о произведении, героях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поступках), проявляя уважение к мнению собеседника;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мотивы поведения героев, формировать собственную позицию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показанных в произведении норм морали и нравственности;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персонажей при изучении художественных произведений;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пных литературных произведений;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самостоятельно произведения и книги по заданной теме, жанру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авторской принадлежности; классифицировать произведения и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темам, жанрам и авторской принадлежности.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 русского народа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 стихотворные и прозаические произведения отечественных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писателей; художественные и научно – популярные рассказы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о Родине, о героических подвигах во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о людях и их отношении к Родине, к труду, друг к другу, природе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о чувствах людей и нравственных основах взаимоотношений (добро,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зло, честь, долг, совесть, любовь, ненависть, дружба, правда, ложь и т.д.);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сложные по структуре сказки, рассказы, басни, былины,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сказы, легенды, стихотворные произведения (наблюдение за ритмическим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рисунком, рифмой, строкой, строфой);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замедленность действия народной сказки за счет повторов,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песенок и прибауток; наличие волшебных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рисказки, зачин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добра над злом, правды над кривдой, реальность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нереальность событий, положительных и отрицательных героев народной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изображения персонажей былины (гиперболизация),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былинного стиха, повторы;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Литературная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(авторской) сказка: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с народной сказкой: сказочные герои, повторы,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сходство; особый поэтический язык писателя, лиричность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образов, эмоциональные переживания;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явлений и героев; наличие диалогической речи,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эпитетов, сравнений, устойчивых выражений;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ы-</w:t>
      </w:r>
      <w:proofErr w:type="gramEnd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описания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 –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жанр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художественным и научно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рассказами; описание образов природы в художественной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фактической информации.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понятиях: литература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произведение. Л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итературные жанры: сказка, былина, сказ, пословица, загадка,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басня, пьес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сказка, быль. 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рисказка, зачин, диалог, произведение (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научно –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жественное,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популярное).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героев (персонажей);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портрет героя, пейзаж;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основные признаки стихотворения: рифма, строка, строфа;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средства выразительности: логическая пауза, темп, ритм.</w:t>
      </w:r>
      <w:proofErr w:type="gramEnd"/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фольклорные и авторские произведения с «бродячим»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сюжетом, указывать их сходство и 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прозаический текст от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научно-популярный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тексты малых жанров фольклора по структуре;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литературоведческими понятиями.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художественному слову;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сочинять загадки,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сказки, забавные истории с героями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«дописывать», «досказывать» известные сюжеты;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коллективной творческой работе по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во внеурочное время (в группе продленного дня, в творческой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мастерской, в литературном кружке или на факультативных занятиях): дорога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город героев, сказочный дом и т.д.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литературных играх, конкурсах, утренниках, урока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отчетах.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(рассказывать от лица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или от первого лица);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моделировать «живые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информацией о книге, произведении, авторе произведения или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с опорой на аппарат книги: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аннотация, предисловие, послесловие об авторе, от автора;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справочниками и словарями, находить информацию о героях,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информацию в виде моделей, схем, таблиц;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готовые таблицы с информацией для характеристики героев,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 произведений.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практико-ориентированные задания: находить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произведения, интерпретировать текст,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языковые особенности;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последовательность событий в тексте произведения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причинно-следственные связи;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(о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героях и их поступках);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информацию, данную в тексте, и на её основе дополнять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информацией, сравнивать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текстовом и схематическом виде;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книге (пользоваться содержанием (оглавлением)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редисловием, послесловием);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соответствующих возрасту словарях и справочниках.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аннотация к прочитанному произведению (2-3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предложения), запись описания пейзажа или портрета персонажа, проба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 (сочинение считалок, сказок, рассказов);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знакомство с музыкальными произведениями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отдельных произведений, составление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интонационного рисунка и сравнение его с интонационным рисунком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музыкальные образы героев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знакомство с художниками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книг-самоделок, использование красок для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отношения к героям произведения, уроки коллективного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по темам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технологии: переплёт книг, работа с элементами книги, ремонт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 в классной и школьной библиотеках.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значение чтения для расширения своего читательского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определять их 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60-75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различать художественные, научно-популярные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тексты, сравнивать по принципу сходство/различия;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и книгу, объяснять заглавие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 его соответствие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к словам из текста произведения и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контекстное и прямое значение слов;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эпитеты, сравнения и обращения,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молча (про себя) небольшие произведения под контролем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изучающим и поисковым видами чтения по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 и в зависимости от цели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изученные произведения по темам, жанрам,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 выделяя существенные признаки;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 темам и жанрам.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 героев, высказывать свое мнение о произведении;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авторскую точку зрения, аргументировано соглашаться или не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 с авторским мнением;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аппаратом книг разного типа (книг-произведений, кни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сборников) и классифицировать их по жанрам, темам, авторам;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особенности жанров произведений (сказок,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 (сказка,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сказки о животных, бытовые и волшебные,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сравнение, эпитет).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к словам синонимы, понимать прямое и контекстное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литературоведческие понятия;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читать диалоги и монологи героев.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образов героев произведения, выбирать роль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читать его реплики в соответствии с образом, созданным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(сказки, басни) или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сказки от лица 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героях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с героями произведений.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словесно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проекты коллективно или в группах по темам «Народные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животных», «Животные —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образцу небольшие произведения (истории, комиксы).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героях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об авторе, книге;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таблицы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таблицам, схемам, моделям;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исправлять, уточнять.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находить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книге, пользуясь ее аппаратом;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предметах, явлениях природы в текстах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 произведений и справочниках;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полученную из текста информацию с информацией готовых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и схем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Восприятие литературного произведения. Создание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полноценного восприятия произведений в единстве содержания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в единстве образного, логического и эмоционального начал.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отзывчивость, понимание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литературного произве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осознание схожести и различий настроений героев, авторской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Общая оценка достоин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оизведения. Оценка 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героев, анализ их действий и поступков. Сравнение персонажей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произведений, выявление отношения к ним автора, высказывание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оценки, подтверждение собственных суждений текстом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слух воспринимать разные по жанру произведения, запоминать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характеризующие персонажей, образные выражения, создающие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природы, рисующие человека. Понимать роль описания природы,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интерьера, портрета и речи героя.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— что и с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читается,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рассказывается, сообщается. Умение находить средства выразительного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 логические ударения, паузы, тон, темп речи в зависимости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два ряда представлений в произведении - реальных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Осознанное, правильное, выразительное чтение в соответствии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литературного произношения вслух, чтение молча. Выразительное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подготовленного произведения или отрывка из него; использование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сре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чт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(темп, тон, логические ударения, паузы, мелодика речи). Использование сведений об авторе книги. Чтение наизусть стихов,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отрывков из прозаических произведений (к концу обучения в 4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стихотворений, 6 отрывков из прозы).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смысловых связей между частями текста.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мотивов поведения героев и оценивание их поступков;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поступков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значений слов в тексте; нахождение в произведении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выражений, изображающих поступки героев, картины и явления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 выделение в тексте эпитетов,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простого плана рассказа, сказки;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пересказ текста по плану.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творческого пересказа (изменение лица рассказчика, продолжение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 о судьбе героев на основании собственных предположений,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содержания произведения в форме словесной картины). Выявление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и своего отношения к событиям, героям, фактам.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умение читать для решения познавательных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её решения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продуктивные;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алгоритмом выполнения типовых учебных задач (чтение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ролям, выразительное чтение, чтение наизусть, пересказ полный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выборочный), контролировать выполнение задания по алгоритму,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новых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поисковое, просмотровое, выразительное) в зависимости от поставленной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работать с текстами произведений разных жанров: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понимать главную мысль произведения, делить текст на смысловые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составлять план, понимать авторский замысел, отвечать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план, устанавливать последовательность событий и причинно-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между ними;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устной и письменной коммуникативной культурой (вести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строить монологическое высказывание; высказывать мнение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прочитанных или прослушанных произведениях и книгах, 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собеседников, уважительно относиться к иной точке зрения,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письменные ответы на вопросы, писать отзывы 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самоконтроль и самооценку, сравнивать свою работу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образцом, находить неточности и ошибки; корректировать — 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изменения, оценивать свою деятельность;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в соответствии с учебной задачей;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содержание произведения или книги до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(выделение фамилии автора, заголовка, подзаголовка; определение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жанра);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позицию автора текста и выражать свою точку зрения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анализа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воспринимать художественное произведение как искусство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художественных произведений, находить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средства выразительности и использовать их в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эстетические ценности и на их основе вырабатывать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критерии;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и молча в темпе, позволяющем понимать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мысль произведения; пользоваться разными видами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(ознакомительным, изучающим, поисковым и просмотровым)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доступных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морально-этическими нормами поведения через анализ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поступков литературных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нравственном содержании произведения: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поступков героев, соотносить их с нравственными нормами;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персонажей 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самоопределению и самопознанию путём сравнения себя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литературных произведений.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народов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мира: сказки, загадки, пословицы, былины, легенды, сказы. Ведущие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объединяющие произведения фольклора разных народов,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художественной формы разных произведений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 Отрывки из Библии, из летописи.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и прозаические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детских писателей. Произведения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детей разных народов и стран. Приключенческая детская книга.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Научно-познавательная книга: о природе, о путешествиях, об истории,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Юмористическая и сатирическая книга. Очерки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 о жизни детей-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о Родине и других странах, о труде и творчестве,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путешествиях и приключениях. Научно-познавательные произведения: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 и животных, о вещах и предметах, об изобретениях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изобретателях.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знаний в области жанровых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сказок (народной и литературной), рассказов, басен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(стихотворных и прозаических), былин и сказов, очерковых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 Сравнение художественных и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авторских произведений, разнообразных по жанрам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сказки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плавный ритм чтения, фантастические превращения,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предметы, повторы слов («жили-были», «день-деньской»),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эпитеты («добрый молодец», «красна девица»), устойчивые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(«день и ночь — сутки прочь»), зачины и их варианты,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присказки, особые концовки.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добра и зла, отражение мечты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плавный, напевный ритм чтения, повторы, постоянные эпитеты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(«сыра земля», «богатырский конь» и т. д.), гиперболы (преувеличения),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описания героев, порядок Действий (рассказов о былинном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богатыре).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Литературная сказка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сходство с народной сказкой (сказочные герои,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сходство, превращения, победа добрых сил). Особенность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языка, образов, эмоциональных переживаний.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художественные, научно-популярные.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рассказа: эмоционально-образное описание героев,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 случаев из их жизни, возбуждающее воображение читателя.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автора к своим героям.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Стихотворное произведение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ритмический рисунок, строка, строфа,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рифма, средства выразительности.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Научно-популярные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 отличие образа от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термин; развитие логических связей, «язык фактов», главная мысль,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 умозаключение.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реальных событиях, о людях и их 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 в действительности. Знакомство с действительными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жизни страны, отношением человека к Родине, к людям,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сведения о книге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оглавление, предисловие, послесловие, аннотация,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иллюстрация. Каталог. Каталожная карточка. Периодика (наименования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газет и журналов). Сведения об авторе. Элементарные знания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создания произведения.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произведение, литературное творчество.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Литературные жанры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сказка, былина, пословица, загадка, поговорка,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сказ, легенда, миф, рассказ, повесть, стихотворение, баллада, пьес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очерк, научно-популярное и научно-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Тема, идея произведения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литературный герой, портрет, авторская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характеристика, сюжет, композиция.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Изобразительно-выразительные средства языка: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эпитет, сравнение,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олицетворение, гипербола.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и сатира как средства выражения авторского замысла.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Фантастическое и реальное.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понятия; находить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средства выразительности (эпитеты, сравнения,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олицетворения, антонимы, гиперболы, метафоры);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тексты художественные и научно-популярные; 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в стихотворной и прозаической форме, стихотворные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жанры;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структуре текста и аппарате книги, определять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(книга-произведение, книга-сборник).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написать изложение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небольшое сочинение по текстам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произведений. «Дописывание», «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сюжета. Сочинение (по аналогии с произведением устного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творчества) загадок,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сказок, поговорок.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писать отзывы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прочитанных книгах, аннотацию на книгу,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на неё каталожную карточку.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воспроизводить сценические действия (по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сюжетам небольших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 в играх-драматизациях, игровых диалогах, театральных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 (рассказывать от лица одного из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или от лица автора);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творческую учебную задачу; выбирать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решения учебной задачи (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группах; подготовка и проведение конкурсов,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уроков, литературных уроков в музеях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рифмам, оформлять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презентации творческих работ и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оизведения: рассказывать от имени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произведения, от имени автора, от своего имени;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готовить театрализованные постановки, моделировать «живые 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полученной из выходных сведений, аннотации,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 Информация о произведении до чтения (фамилия автора,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подзаголовок); прогнозирование содержания книги по её названию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произведении после чтения (жанр, тема, структура).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информации из готовых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для характеристики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таблицами, схемами, моделями.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ознакомительного, изучающего и просмотрового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чтения для получения информации.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её для решения учебных задач.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учебных действий, составление алгоритма (памятки)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учебной задачи.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 о книге и литературных героях.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и эстетических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произведении необходимую информацию, заданную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скрытой форме; преобразовывать текстовую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табличную;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моделями, таблицами, схемами: сравнивать,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их данными для решения различных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книг, находить книгу по заданной теме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принадлежности; уметь находить и выбирать книгу в 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библиотеки или по каталогу;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информацией о книге, содержащейся в её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разными источниками информации (словари, справочники,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ИКТ).</w:t>
      </w:r>
      <w:proofErr w:type="gramEnd"/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русского языка: устные и письменные рассказы о героях литературных произведений, отзывы о прочитанной книге,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формами речи (описание,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повествование), первые опыты пробы пера (сочинение 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былей, забавных историй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иметь представление 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музыки на тексты или по мотивам 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произведений, о взаимообогащении музыки и литературы;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иметь представление о близости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словесного и изобразительного искусства, изученных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об искусстве книжной иллюстрации; уметь сопоставлять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иллюстрацию, размышлять о том, как художник понял и передал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понимание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четвёртом классе: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«Виды речевой и читательской деятельности» </w:t>
      </w:r>
    </w:p>
    <w:p w:rsidR="00A31D12" w:rsidRPr="009878C8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чтению, использовать чтения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чтением для решения различных учебных задач и удовлетворения читательского интереса, поиск нужной информации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и молча в темпе, позволяющем понимать и осознавать прочитанное (читать вслух на менее 80 слов  в минуту, молч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менее100 слов в соответствии с индивидуальными возможностями);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разными видами чтения (ознакомительным, поисковым, просмотровы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выборочным)), осознавать и объяснять выбор вида и формы чтения для той или иной работы;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художественную,  научно-популярную, учебную и справочную литературу;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-работать с учебным, научно-популярным и справочными текстами: понимать смысл, определять тему и выделять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вопросы по тексту, дополнять ответы и подтверждать их цитатами из текста;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объяснять поступки героев, высказывать свое мнение о них, соотносить с нравственными нормами и определять авторскую позицию;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-пересказывать прочитанное подробно, кратко или выборочно, устно или письменно;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декламировать подготовленные стихотворения;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образцу краткую аннотацию и отзыв на литературное произведение или книгу;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алфавитным каталогом, самостоятельно находить нужную книгу в библиотеке.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художественную литературу как вид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авторскую позицию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произведениям героям, поступкам;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отмечать изменение своего эмоционального состояния в процессе чтения художественного произведения,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художественные и научно-популярные произведения. Выделяя 2-3 отличительные особенности;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мысль в форме монологического высказывания небольшого объема с опорой на авторский текст;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детскими периодическими изданиями: находить нужную информацию, знакомиться с современной детской литературой.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«Литературоведческая пропедевтика»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учебный, художественный и научно-популярный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соотносить тексты с жанром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жанров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(сказок, рассказов, стихо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творений, загадок);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литературоведческие понятия: произведение, главная мысль, диалог, монолог, герой произведения, автор произведения, жанр произведения, автор-герой произведения.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Автор-рассказчик, главный и второстепенный герои, положительные и отрицательные герои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 находить в тексте средства выразительност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эпитеты, сравнения, олицетворения, метафоры и объяснять их роль;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 к словам синонимы и антонимы, ориентируясь на их контекстное значение.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характеризовать тексты, используя литературоведческие понятия;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диалоги и монологи героев произведения, описания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повествования, рассуждения;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понятия «произведение», «книга», «периодическое издание», использовать их для решения учебных задач.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«Творческая деятельность»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литературоведческое произведение, инсценировать произведение, моделировать «живые картины» к эпизодам произведения или элементам сюжета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индивидуально, в парах или группах тематические проекты;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 пересказывать те</w:t>
      </w:r>
      <w:proofErr w:type="gramStart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от имени героя, от лица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своего имени;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стихотворные тексты по заданным строфам и рифмам;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текст с зачитыванием отдельных эпизодов, читать произведения с рассказыванием и чтением наизусть отдельных эпизодов;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тексты.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«Чтение: работа с информацией» </w:t>
      </w:r>
    </w:p>
    <w:p w:rsidR="00A31D12" w:rsidRPr="00697D35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выделять главную и второстепенную информацию в тексте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из текстов для описания пейзажей, портретов героев;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разными источниками информации, печатными и электронными, соответствующими возрасту. Сравнивать информацию из разных источников.</w:t>
      </w:r>
    </w:p>
    <w:p w:rsidR="00A31D12" w:rsidRPr="008742EB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может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явную и скрытую информацию о книгах, об авторах книг и произведений в справочниках и энциклопедиях, в том числе электронных;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информацию для выполнения проектов по темам и разделам, обобщать, развивая эрудицию и читательский кругозор;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информацию, полученную из достоверных источников, выявлять достоверную (противоречивую) информацию.</w:t>
      </w:r>
    </w:p>
    <w:p w:rsidR="00A31D12" w:rsidRDefault="00A31D12">
      <w:pPr>
        <w:sectPr w:rsidR="00A31D12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1D12" w:rsidRPr="00A31D12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1D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Календарно-тематическое планирование</w:t>
      </w:r>
    </w:p>
    <w:p w:rsidR="00A31D12" w:rsidRPr="00A31D12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12">
        <w:rPr>
          <w:rFonts w:ascii="Times New Roman" w:eastAsia="Times New Roman" w:hAnsi="Times New Roman" w:cs="Times New Roman"/>
          <w:sz w:val="28"/>
          <w:szCs w:val="24"/>
          <w:lang w:eastAsia="ru-RU"/>
        </w:rPr>
        <w:t>1 класс</w:t>
      </w:r>
    </w:p>
    <w:tbl>
      <w:tblPr>
        <w:tblpPr w:leftFromText="180" w:rightFromText="180" w:vertAnchor="text" w:horzAnchor="margin" w:tblpXSpec="center" w:tblpY="173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59"/>
        <w:gridCol w:w="709"/>
        <w:gridCol w:w="566"/>
        <w:gridCol w:w="1983"/>
        <w:gridCol w:w="567"/>
        <w:gridCol w:w="567"/>
        <w:gridCol w:w="567"/>
        <w:gridCol w:w="2551"/>
        <w:gridCol w:w="1275"/>
        <w:gridCol w:w="1841"/>
        <w:gridCol w:w="1559"/>
        <w:gridCol w:w="1983"/>
      </w:tblGrid>
      <w:tr w:rsidR="00A31D12" w:rsidRPr="00A31D12" w:rsidTr="00365877">
        <w:trPr>
          <w:trHeight w:val="92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№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 xml:space="preserve">п / </w:t>
            </w:r>
            <w:proofErr w:type="gramStart"/>
            <w:r w:rsidRPr="00A31D12">
              <w:rPr>
                <w:rFonts w:ascii="Calibri" w:eastAsia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Название раздела или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Количество часов на изучение темы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Темы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Характеристика деятельности ученика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Планируемые результаты</w:t>
            </w:r>
          </w:p>
        </w:tc>
      </w:tr>
      <w:tr w:rsidR="00A31D12" w:rsidRPr="00A31D12" w:rsidTr="00365877">
        <w:trPr>
          <w:cantSplit/>
          <w:trHeight w:val="294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№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Название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триместр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число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Личностные УУД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 xml:space="preserve">Регулятивные УУД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Коммуникативные УУД</w:t>
            </w:r>
          </w:p>
        </w:tc>
      </w:tr>
      <w:tr w:rsidR="00A31D12" w:rsidRPr="00A31D12" w:rsidTr="00365877">
        <w:trPr>
          <w:trHeight w:val="7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Читаем сказки</w:t>
            </w:r>
            <w:proofErr w:type="gramStart"/>
            <w:r w:rsidRPr="00A31D12">
              <w:rPr>
                <w:rFonts w:ascii="Calibri" w:eastAsia="Calibri" w:hAnsi="Calibri" w:cs="Times New Roman"/>
                <w:b/>
                <w:bCs/>
              </w:rPr>
              <w:t>.</w:t>
            </w:r>
            <w:proofErr w:type="gramEnd"/>
            <w:r w:rsidRPr="00A31D1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gramStart"/>
            <w:r w:rsidRPr="00A31D12">
              <w:rPr>
                <w:rFonts w:ascii="Calibri" w:eastAsia="Calibri" w:hAnsi="Calibri" w:cs="Times New Roman"/>
                <w:b/>
                <w:bCs/>
              </w:rPr>
              <w:t>з</w:t>
            </w:r>
            <w:proofErr w:type="gramEnd"/>
            <w:r w:rsidRPr="00A31D12">
              <w:rPr>
                <w:rFonts w:ascii="Calibri" w:eastAsia="Calibri" w:hAnsi="Calibri" w:cs="Times New Roman"/>
                <w:b/>
                <w:bCs/>
              </w:rPr>
              <w:t>агадки, скороговорки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lang w:val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А.С.Пушкин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«Сказка о царе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Салтане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>…» (отрывок).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Понимание роли чтения для решения познавательных и коммуникативных задач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 осознанно и произвольно строить речевое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Волевая </w:t>
            </w:r>
            <w:proofErr w:type="spellStart"/>
            <w:r w:rsidRPr="00A31D12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A31D12">
              <w:rPr>
                <w:rFonts w:ascii="Times New Roman" w:eastAsia="Calibri" w:hAnsi="Times New Roman" w:cs="Times New Roman"/>
              </w:rPr>
              <w:t xml:space="preserve"> как способность к волевому усилию.</w:t>
            </w:r>
          </w:p>
          <w:p w:rsidR="00A31D12" w:rsidRPr="00A31D12" w:rsidRDefault="00A31D12" w:rsidP="00A31D1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7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lastRenderedPageBreak/>
              <w:tab/>
            </w:r>
          </w:p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</w:p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</w:p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Учимся уму-разуму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lang w:val="en-US"/>
              </w:rPr>
              <w:t>1</w:t>
            </w:r>
            <w:r w:rsidRPr="00A31D12">
              <w:rPr>
                <w:rFonts w:ascii="Calibri" w:eastAsia="Calibri" w:hAnsi="Calibri" w:cs="Times New Roman"/>
                <w:b/>
                <w:bCs/>
              </w:rPr>
              <w:t>0</w:t>
            </w: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Русская народная сказка «Пузырь, Соломинка и Лапоть».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Сравнивать малые фольклорные жанры, жанры художественных произведений; характеризовать их особенности.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определять жанр и тему произведения.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отвечать на поставленный вопрос, опираясь на знания, полученные при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слушании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Овладение алгоритмом учебных действий формирования умения читать вслух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ставить перед собой цел</w:t>
            </w:r>
            <w:r w:rsidRPr="00A31D12">
              <w:rPr>
                <w:rFonts w:ascii="Times New Roman" w:eastAsia="Calibri" w:hAnsi="Times New Roman" w:cs="Times New Roman"/>
                <w:i/>
              </w:rPr>
              <w:t>ь</w:t>
            </w:r>
            <w:r w:rsidRPr="00A31D12">
              <w:rPr>
                <w:rFonts w:ascii="Times New Roman" w:eastAsia="Calibri" w:hAnsi="Times New Roman" w:cs="Times New Roman"/>
              </w:rPr>
              <w:t xml:space="preserve"> Умение договариваться и приходить к общему решению в совместной деятельности.</w:t>
            </w:r>
          </w:p>
        </w:tc>
      </w:tr>
      <w:tr w:rsidR="00A31D12" w:rsidRPr="00A31D12" w:rsidTr="00365877">
        <w:trPr>
          <w:trHeight w:val="5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В.Г.Сутеев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</w:t>
            </w:r>
            <w:r w:rsidRPr="00A31D12">
              <w:rPr>
                <w:rFonts w:ascii="Calibri" w:eastAsia="Calibri" w:hAnsi="Calibri" w:cs="Times New Roman"/>
              </w:rPr>
              <w:lastRenderedPageBreak/>
              <w:t>«Кораблик»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полно и аргументировано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36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В.Г.Сутеев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 «Палочка-выручалочка»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</w:tc>
      </w:tr>
      <w:tr w:rsidR="00A31D12" w:rsidRPr="00A31D12" w:rsidTr="00365877">
        <w:trPr>
          <w:trHeight w:val="1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В.В.Бианки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«Лис и Мышонок».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Работа с текстом сказки: целостное восприятие, выполнение заданий в учебнике и тетради. Чтение по ролям. Чтение загадки. Ответы на вопросы. Сравнение образов </w:t>
            </w:r>
            <w:proofErr w:type="spellStart"/>
            <w:r w:rsidRPr="00A31D12">
              <w:rPr>
                <w:rFonts w:ascii="Times New Roman" w:eastAsia="Calibri" w:hAnsi="Times New Roman" w:cs="Times New Roman"/>
              </w:rPr>
              <w:t>Лúса</w:t>
            </w:r>
            <w:proofErr w:type="spellEnd"/>
            <w:r w:rsidRPr="00A31D12">
              <w:rPr>
                <w:rFonts w:ascii="Times New Roman" w:eastAsia="Calibri" w:hAnsi="Times New Roman" w:cs="Times New Roman"/>
              </w:rPr>
              <w:t xml:space="preserve"> и Мышонка.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основ экологического воспитания, гуманного  отношения к животным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Овладение морально-этическими нормами поведения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через выявление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морального содержания и нравственного значения поступков героев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произведений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Умение сравнивать, выделять признаки сходства и отличия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25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«Проверь себя».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«Книжная полка».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книгу: анализировать структуру (обложка, титульный лист, иллюстрации, оглавление). Участвовать в диалоге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190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К.Д.Ушинский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«Играющие собаки».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Составлять план текста: делить текст на части, озаглавливать каждую часть. Пересказывать текст художественного произведения подробно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строить речевое высказывание в устной форме. 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A31D12" w:rsidRPr="00A31D12" w:rsidTr="00365877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Л. Толстой «Косточка»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В.А.Осеева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«Кто наказал его?».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Отработка навыка чтения вслух. Выразительное чтение – показ отношения к герою рассказа. Определение темы и Работа с пословицей, выразительное чтение и объяснение смысла пословицы, жанра произведения.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Овладение морально-этическими нормами поведения через выявление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морального содержания и нравственного значения поступков героев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произведений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владеть монологической речью составлять</w:t>
            </w:r>
            <w:proofErr w:type="gramEnd"/>
            <w:r w:rsidRPr="00A31D12">
              <w:rPr>
                <w:rFonts w:ascii="Times New Roman" w:eastAsia="Calibri" w:hAnsi="Times New Roman" w:cs="Times New Roman"/>
              </w:rPr>
              <w:t xml:space="preserve"> высказывания о героях и их поступках, о произведениях и книгах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Северянин «Её питомцы».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Е.Пермяк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«Торопливый ножик».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Е.Пермяк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«Пичугин мост».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Восприятие прослушанного или прочитанного произведения;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Принимать и сохранять учебную задачу.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В.А.Осеева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«Потерянный день». Пословица.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книгу: анализировать структуру (обложка, титульный лист, иллюстрации, оглавление). Пересказывать текст художественного произведения подробно (с учетом всех сюжетных линий).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Сравнение рассказов (жанр, тема, фамилия автора, заголовок) по моделям. Отработка умения читать вслух, выполнение заданий к рассказу  (дифференцирование задания), коллективная проверка и самооценка.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Поиск и выделение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нужной</w:t>
            </w:r>
            <w:proofErr w:type="gramEnd"/>
            <w:r w:rsidRPr="00A31D12">
              <w:rPr>
                <w:rFonts w:ascii="Times New Roman" w:eastAsia="Calibri" w:hAnsi="Times New Roman" w:cs="Times New Roman"/>
              </w:rPr>
              <w:t xml:space="preserve"> информацию о героях и их поступках, 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произведении</w:t>
            </w:r>
            <w:proofErr w:type="gramEnd"/>
            <w:r w:rsidRPr="00A31D12">
              <w:rPr>
                <w:rFonts w:ascii="Times New Roman" w:eastAsia="Calibri" w:hAnsi="Times New Roman" w:cs="Times New Roman"/>
              </w:rPr>
              <w:t xml:space="preserve"> или книге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В.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В.Осеева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«Три товарища», «Печенье»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Н.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Саконская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«Мы с мамой».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произведение до чтения (выделение фамилии автора, заголовка, прогнозирование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содержания произведения, определение темы и жанра);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 xml:space="preserve">Волевая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саморегуляция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как способность к волевому усилию.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слушать и слышать художественное слово, речь учителя (воспринимать произведение, отвечать на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вопросы по содержанию произведения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А.Л.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Барто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«Я – лишний».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Я.Л.Аким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«Мама».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Моделирование обложки, выполнение заданий в учебнике и тетради, самостоятельное ознакомительное чтение стихотворения,  беседа, выразительное чтение, заучивание наизусть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познавательной учебной задачи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Э.Успенский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«Все в порядке»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«Проверь себя».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Умение осуществлять пошаговый контроль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Читаем о родной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Л.Н.Толстой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«Солнце и ветер»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текст: представлять, предполагать текст по заголовку, теме, иллюстрациям;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определять тему, главную мысль произведения.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Духовно-нравственное воспитание,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формирование эстетических и морально-этических ценностей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выполнять практико-ориентированных заданий: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 xml:space="preserve">Планировать свое действие в соответствии </w:t>
            </w:r>
            <w:r w:rsidRPr="00A31D12">
              <w:rPr>
                <w:rFonts w:ascii="Calibri" w:eastAsia="Calibri" w:hAnsi="Calibri" w:cs="Times New Roman"/>
              </w:rPr>
              <w:lastRenderedPageBreak/>
              <w:t>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вести диалог или дискуссию о героях и их поступках,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проявляя уважение к другому мнению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В.В.Бианки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«Синичкин календарь».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Принимать и сохранять учебную задачу.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Э.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Мошковская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«Лед тронулся»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И.С.Соколов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>-Микитов «Русский лес» (отрывок). Загадки. Песенка.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Сравнивать тексты: определять жанр, выделять особенности, анализировать структуру, образные средства. Сравнивать произведения разных жанров. Объяснять смысл заглавия произведения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Русская народная песенка «Березонька»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книгу: анализировать структуру (обложка, титульный лист, иллюстрации, оглавление). Выбирать книгу в библиотеке (по рекомендованному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списку).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Волевая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саморегуляция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 как способность к волевому усилию.</w:t>
            </w:r>
          </w:p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слушать и слышать художественное слово, речь учителя (воспринимать произведение, отвечать на вопросы по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С.Я.Маршак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«Апрель».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Чтение стихотворения, выполнение заданий в учебнике и тетради под руководством учителя. Заучивание наизусть стихотворения и работа над выразительностью чтения. Самостоятельное моделирование обложки.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М. Пришвин «Лесная капель»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Сравнивать тексты: определять жанр, выделять особенности, анализировать структуру, образные средства. Сравнивать произведения разных жанров. Объяснять смысл заглавия произведения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Е.Третнева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«Когда это бывает?»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книгу: анализировать структуру (обложка, титульный лист, иллюстрации, оглавление). Выбирать книгу в библиотеке (по рекомендованному списку).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Волевая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саморегуляция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 как способность к волевому усилию.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 xml:space="preserve">О наших </w:t>
            </w: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lastRenderedPageBreak/>
              <w:t>друзья</w:t>
            </w:r>
            <w:proofErr w:type="gramStart"/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х-</w:t>
            </w:r>
            <w:proofErr w:type="gramEnd"/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 xml:space="preserve">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Cs/>
              </w:rPr>
            </w:pPr>
            <w:r w:rsidRPr="00A31D12">
              <w:rPr>
                <w:rFonts w:ascii="Calibri" w:eastAsia="Calibri" w:hAnsi="Calibri" w:cs="Times New Roman"/>
                <w:bCs/>
                <w:lang w:val="en-US"/>
              </w:rPr>
              <w:lastRenderedPageBreak/>
              <w:t>1</w:t>
            </w:r>
            <w:r w:rsidRPr="00A31D12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И.Мазнúк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</w:t>
            </w:r>
            <w:r w:rsidRPr="00A31D12">
              <w:rPr>
                <w:rFonts w:ascii="Calibri" w:eastAsia="Calibri" w:hAnsi="Calibri" w:cs="Times New Roman"/>
              </w:rPr>
              <w:lastRenderedPageBreak/>
              <w:t>«Давайте дружить».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текст: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Использов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ание умения читать для удовлетворения личного интереса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основ экологического воспитания, гуманного  отношения к животным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Формировать способность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Овладение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полно и аргументировано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Ю.Коваль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«Бабочка»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владеть монологической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С.В.Михалков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«Аисты и лягушки». Загадка.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по ролям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В.Бианки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«Лесной колобок - </w:t>
            </w:r>
            <w:r w:rsidRPr="00A31D12">
              <w:rPr>
                <w:rFonts w:ascii="Calibri" w:eastAsia="Calibri" w:hAnsi="Calibri" w:cs="Times New Roman"/>
              </w:rPr>
              <w:lastRenderedPageBreak/>
              <w:t>Колючий бок»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исполнении учителя); отвечать на вопросы по содержанию текста, отражать главную мысль, оценивать свои эмоциональные реакции. Моделировать обложку.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анализировать текст. Умение определять жанр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и тему произведения. Умение моделировать обложку книги.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слушать и слышать художественное слово, речь учителя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Е.Чарушин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«Томкины сны»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И.Жуков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«Нападение на зоопарк».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Самостоятельное чтение скороговорки, упражнения в выразительном чтении. Творческая работа: сочинение комиксов по теме чтения.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Моделирование обложки. Участвовать в диалоге. Конструировать монологическое высказывание: логично и последовательно строить высказывание, формулировать главную мысль, отбирать доказательства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Выбор вида чтения 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 в зависимости от поставленной цели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 темпе скороговорки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владеть монологической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М.Пришвин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«Ежик»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Ю.Могутин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</w:t>
            </w:r>
            <w:r w:rsidRPr="00A31D12">
              <w:rPr>
                <w:rFonts w:ascii="Calibri" w:eastAsia="Calibri" w:hAnsi="Calibri" w:cs="Times New Roman"/>
              </w:rPr>
              <w:lastRenderedPageBreak/>
              <w:t>«Убежал».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Читать выразительно литературные произведения, используя интонацию,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паузы, темп в соответствии с особенностями художественного текста. Сравнение произведений.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сравнивать произведения по жанру, теме,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авторской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Овладение алгоритмом учебных действий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формирования умения читать выразительно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полно и аргументировано строить свои высказывания,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</w:rPr>
              <w:t>3</w:t>
            </w:r>
            <w:r w:rsidRPr="00A31D12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М.Пришвин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«Норка и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Жулька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>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Б.Заходер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«Ежик»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Русская народная песня «Котик». Загадка.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В.Чаплина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«Мушка»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Э.Шим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«Глухарь».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Моделирование обложки, выполнение заданий в учебнике и тетради под руководством учителя. Чтение рассказа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зрения, подтверждая ее фактами из произведения)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Г.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Скребицкий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«Самые быстрые крылья»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«Проверь себя».</w:t>
            </w:r>
            <w:r w:rsidRPr="00A31D12">
              <w:rPr>
                <w:rFonts w:ascii="Calibri" w:eastAsia="Calibri" w:hAnsi="Calibri" w:cs="Times New Roman"/>
              </w:rPr>
              <w:t xml:space="preserve"> Контрольная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Участвовать в диалоге: понимать вопросы собеседника и отвечать на них в соответствии с правилами речевого общения. 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Учимся уму-разуму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М.Пляцковский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«Добрая лошадь».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Самостоятельное чтение сказки, выполнение заданий в учебнике и тетради под руководством учителя. Объяснение заголовка и главной мысли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Принимать и сохранять учебную задачу.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владеть монологической речью (находить в тексте монологи героев и читать их, составлять высказывания о героях и их поступках, о произведениях 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книгах)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С.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Баруздин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«Веселые рассказы»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Духовно-нравственное воспитание, формирование эстетических и морально-этических ценностей на примерах поступков героев литературных произведений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дать оценку ответа одноклассника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 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В.Осеева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«Кто хозяин?»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«На катке»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Участие в литературной игре «Вспомни и назови». Слушание рассказа </w:t>
            </w:r>
            <w:proofErr w:type="spellStart"/>
            <w:r w:rsidRPr="00A31D12">
              <w:rPr>
                <w:rFonts w:ascii="Times New Roman" w:eastAsia="Calibri" w:hAnsi="Times New Roman" w:cs="Times New Roman"/>
              </w:rPr>
              <w:t>В.Осеевой</w:t>
            </w:r>
            <w:proofErr w:type="spellEnd"/>
            <w:r w:rsidRPr="00A31D12">
              <w:rPr>
                <w:rFonts w:ascii="Times New Roman" w:eastAsia="Calibri" w:hAnsi="Times New Roman" w:cs="Times New Roman"/>
              </w:rPr>
              <w:t xml:space="preserve"> «Кто хозяин?», выполнение заданий в учебнике и тетради под руководством учителя.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текст: представлять, предполагать текст по заголовку, теме, иллюстрациям; определять тему, главную мысль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произведения.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В.В.Голявкин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«Про то, для кого Вовка учится». Пословица.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учителем, а учащиеся следят по тексту; выполнение заданий в учебнике под руководством учителя; самостоятельное выполнение заданий в тетради и коллективная проверка. Выразительное чтение пословицы и объяснение смысла.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С.Востоков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«Кто кого»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И.Бутмин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«Клоун».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Инсценировать художественное произведение (его) части: читать по ролям, участвовать в драматизации; передавать особенности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героев,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свою точку зрения 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Овладение алгоритмом учебных действий формирования умения читать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Е. Ильина «</w:t>
            </w:r>
            <w:proofErr w:type="gramStart"/>
            <w:r w:rsidRPr="00A31D12">
              <w:rPr>
                <w:rFonts w:ascii="Calibri" w:eastAsia="Calibri" w:hAnsi="Calibri" w:cs="Times New Roman"/>
                <w:i/>
              </w:rPr>
              <w:t>Чик-чик</w:t>
            </w:r>
            <w:proofErr w:type="gramEnd"/>
            <w:r w:rsidRPr="00A31D12">
              <w:rPr>
                <w:rFonts w:ascii="Calibri" w:eastAsia="Calibri" w:hAnsi="Calibri" w:cs="Times New Roman"/>
                <w:i/>
              </w:rPr>
              <w:t xml:space="preserve"> ножницами»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 (воспринимать произведение, отвечать на вопросы по содержанию произведения);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</w:t>
            </w:r>
            <w:r w:rsidRPr="00A31D12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 Пермяк «Бумажный змей»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В.Берестов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«Сережа и гвозди».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Чтение, выполнение заданий, упражнения в выразительном чтении.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  <w:proofErr w:type="gramEnd"/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«Книжная полка».</w:t>
            </w:r>
            <w:r w:rsidRPr="00A31D12">
              <w:rPr>
                <w:rFonts w:ascii="Calibri" w:eastAsia="Calibri" w:hAnsi="Calibri" w:cs="Times New Roman"/>
                <w:i/>
              </w:rPr>
              <w:t xml:space="preserve"> «Проверь себя».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Повторение стихотворений о детях, дополнение модели (стихи о детях): нахождение в учебнике, чтение по учебнику или наизусть, правильное называние (фамилия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автора и заголовок).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16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lastRenderedPageBreak/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348"/>
              </w:tabs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Читаем сказки, пословицы, считалки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М.Пляцковский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«Урок дружбы». Пословица.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сказки вслух по частям, отрывка по ролям,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Самоопределение и самопознание себя через сравнение с героями литературных произведений;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использование умения читать для удовлетворения личного интереса.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348"/>
              </w:tabs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4</w:t>
            </w:r>
            <w:r w:rsidRPr="00A31D1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А.Усачёв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«Грамотная мышка»,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М.Яснов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«В лесной библиотеке»</w:t>
            </w:r>
            <w:proofErr w:type="gramStart"/>
            <w:r w:rsidRPr="00A31D12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Самостоятельное чтение учащимися, беседа, выполнение заданий в учебнике. Чтение по ролям. Высказывания учащихся о героях сказки. Творческая работа: придумывание веселой истории о героях сказки.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Х.К. Андерсен «Стойкий оловянный солдатик»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слушать и слышать художественное слово, речь учителя (воспринимать произведение, отвечать на вопросы по содержанию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A31D12">
              <w:rPr>
                <w:rFonts w:ascii="Calibri" w:eastAsia="Calibri" w:hAnsi="Calibri" w:cs="Times New Roman"/>
                <w:i/>
              </w:rPr>
              <w:t>В.Сутеев</w:t>
            </w:r>
            <w:proofErr w:type="spellEnd"/>
            <w:r w:rsidRPr="00A31D12">
              <w:rPr>
                <w:rFonts w:ascii="Calibri" w:eastAsia="Calibri" w:hAnsi="Calibri" w:cs="Times New Roman"/>
                <w:i/>
              </w:rPr>
              <w:t xml:space="preserve"> «Цыпленок и Утенок»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 хорошо читающим учеником, выполнение заданий в учебнике. Упражнение в чтении текста (правильно и бегло). Дифференцированное выполнение заданий в тетради. Проверка выполнения заданий в тетради и самооценка.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4</w:t>
            </w:r>
            <w:r w:rsidRPr="00A31D1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С.Прокофьева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«Сказка о том, что надо дарить».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Д.Биссет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«Дракон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Комó</w:t>
            </w:r>
            <w:proofErr w:type="gramStart"/>
            <w:r w:rsidRPr="00A31D12">
              <w:rPr>
                <w:rFonts w:ascii="Calibri" w:eastAsia="Calibri" w:hAnsi="Calibri" w:cs="Times New Roman"/>
              </w:rPr>
              <w:t>до</w:t>
            </w:r>
            <w:proofErr w:type="spellEnd"/>
            <w:proofErr w:type="gramEnd"/>
            <w:r w:rsidRPr="00A31D12">
              <w:rPr>
                <w:rFonts w:ascii="Calibri" w:eastAsia="Calibri" w:hAnsi="Calibri" w:cs="Times New Roman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Первичное ознакомительное чтение и выполнение заданий в учебнике. Чтение по частям и составление плана (</w:t>
            </w:r>
            <w:proofErr w:type="spellStart"/>
            <w:r w:rsidRPr="00A31D12">
              <w:rPr>
                <w:rFonts w:ascii="Times New Roman" w:eastAsia="Calibri" w:hAnsi="Times New Roman" w:cs="Times New Roman"/>
              </w:rPr>
              <w:t>озаглавливание</w:t>
            </w:r>
            <w:proofErr w:type="spellEnd"/>
            <w:r w:rsidRPr="00A31D12">
              <w:rPr>
                <w:rFonts w:ascii="Times New Roman" w:eastAsia="Calibri" w:hAnsi="Times New Roman" w:cs="Times New Roman"/>
              </w:rPr>
              <w:t xml:space="preserve"> частей). Беседа о дружбе всего живого на Земле. Выполнение заданий в тетради, коллективная проверка.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 Русская народная сказка «</w:t>
            </w:r>
            <w:proofErr w:type="spellStart"/>
            <w:r w:rsidRPr="00A31D12">
              <w:rPr>
                <w:rFonts w:ascii="Calibri" w:eastAsia="Calibri" w:hAnsi="Calibri" w:cs="Times New Roman"/>
                <w:i/>
              </w:rPr>
              <w:t>Терешечка</w:t>
            </w:r>
            <w:proofErr w:type="spellEnd"/>
            <w:r w:rsidRPr="00A31D12">
              <w:rPr>
                <w:rFonts w:ascii="Calibri" w:eastAsia="Calibri" w:hAnsi="Calibri" w:cs="Times New Roman"/>
                <w:i/>
              </w:rPr>
              <w:t>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lastRenderedPageBreak/>
              <w:t>«Проверь себя».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A31D12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31D12">
              <w:rPr>
                <w:rFonts w:ascii="Times New Roman" w:eastAsia="Calibri" w:hAnsi="Times New Roman" w:cs="Times New Roman"/>
              </w:rPr>
              <w:t xml:space="preserve">, выполнение заданий в учебнике. Индивидуальный опрос: чтение, рассказывание,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пересказ сказки. Самостоятельная работа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Сравнение результата своей работы с образцом и выделение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диалоге: понимать вопросы собеседника и отвечать на них в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соответствии с правилами речевого общения. Конструировать монологическое высказывание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lastRenderedPageBreak/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О наших друзья</w:t>
            </w:r>
            <w:proofErr w:type="gramStart"/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х-</w:t>
            </w:r>
            <w:proofErr w:type="gramEnd"/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 xml:space="preserve">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А.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Барто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«Жук».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Н.Н.Сладков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«На одном бревне». Пословицы.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Работа над выразительностью чтения, выполнение заданий в учебнике. Дифференцированное выполнение заданий в тетради.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сказки, выполнение заданий в учебнике, объяснение своего понимания заголовка, работа с иллюстрацией и чтение эпизода. Выполнение заданий в тетради. Работа с пословицами: чтение, выполнение заданий.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Использование умения читать для удовлетворения личного интереса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основ экологического воспитания, гуманного  отношения к животным</w:t>
            </w:r>
          </w:p>
          <w:p w:rsidR="00A31D12" w:rsidRPr="00A31D12" w:rsidRDefault="00A31D12" w:rsidP="00A31D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  <w:r w:rsidRPr="00A31D1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r w:rsidRPr="00A31D12">
              <w:rPr>
                <w:rFonts w:ascii="Calibri" w:eastAsia="Calibri" w:hAnsi="Calibri" w:cs="Times New Roman"/>
              </w:rPr>
              <w:t xml:space="preserve"> Русская народная сказка «Лисичка-сестричка и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В.Орлов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«Большие уши»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Е.И.Чарушин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«Томка и корова». Загадка.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Работа с книгами: рассматривание по группам, правильное называние, определение тем. Чтение рассказа, выполнение заданий в учебнике. Самостоятельное чтение загадки. Творческая работа «Проба пера»: рассказ-описание «Корова».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задавать одноклассникам вопросы разных видов по изучаемому произведению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</w:t>
            </w: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В.Берестов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«Выводок».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названия (фамилия автора и заголовок) и объяснение заголовка, чтение стихотворения, Работа с иллюстрацией в учебнике Заучивание стихотворения наизусть, работа над выразительностью чтения.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r w:rsidRPr="00A31D12">
              <w:rPr>
                <w:rFonts w:ascii="Calibri" w:eastAsia="Calibri" w:hAnsi="Calibri" w:cs="Times New Roman"/>
              </w:rPr>
              <w:t xml:space="preserve"> Г.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Скребицкий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«Мать»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«Книжная полка»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Повторение изученных произведений: нахождение в учебнике, чтение по учебнику, правильное называние (фамилия автора и заголовок).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Читаем о родной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  <w:r w:rsidRPr="00A31D1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И.С.Соколов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>-Микитов «Радуга».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Е.Трутнева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«Эхо». Загадки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Читать выразительно литературные произведения, используя интонацию, паузы, темп в соответствии с особенностями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художественного текста, моделировать, выполнение заданий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Духовно-нравственное воспитание, формирование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эстетических и морально-этических ценностей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Овладение морально-этическими нормами поведения через выявление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морального содержания и нравственного значения поступков героев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произведений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Овладение алгоритмом учебных действий формирования умения читать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выразительно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Умение задавать одноклассникам вопросы разных видов по изучаемому произведению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  <w:r w:rsidRPr="00A31D1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И.Шевчук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«Ленивое эхо»</w:t>
            </w:r>
          </w:p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К. Чуковский «Загадка»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Обмен мнениями. Упражнение в выразительном чтении. Чтение загадок, выполнение заданий в учебнике и тетради. Заучивание наизусть одной из загадок.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Слушание выразительного чтения учителем, беседа, выполнение заданий в учебнике и тетради. Работа над выразительностью чтения, заучивание наизусть.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Литературное слушание </w:t>
            </w:r>
          </w:p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А.Барто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«Весенняя гроза»</w:t>
            </w:r>
          </w:p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И. Соколов-Микитов «Май»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А.Плещеев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«Травка зеленеет».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6</w:t>
            </w:r>
            <w:r w:rsidRPr="00A31D1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proofErr w:type="spellStart"/>
            <w:r w:rsidRPr="00A31D12">
              <w:rPr>
                <w:rFonts w:ascii="Calibri" w:eastAsia="Calibri" w:hAnsi="Calibri" w:cs="Times New Roman"/>
              </w:rPr>
              <w:t>Ю.Коринец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«Волшебное письмо»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Я.Тайц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«Всё здесь». Загадка.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М.Есеновский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«Моя небольшая родина».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ознакомительное,  участие в беседе, чтение по ролям, выполнение заданий в учебнике. Творческая работа «Проба пера»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6</w:t>
            </w:r>
            <w:r w:rsidRPr="00A31D1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proofErr w:type="spellStart"/>
            <w:r w:rsidRPr="00A31D12">
              <w:rPr>
                <w:rFonts w:ascii="Calibri" w:eastAsia="Calibri" w:hAnsi="Calibri" w:cs="Times New Roman"/>
              </w:rPr>
              <w:t>В.Лунин</w:t>
            </w:r>
            <w:proofErr w:type="spellEnd"/>
            <w:r w:rsidRPr="00A31D12">
              <w:rPr>
                <w:rFonts w:ascii="Calibri" w:eastAsia="Calibri" w:hAnsi="Calibri" w:cs="Times New Roman"/>
              </w:rPr>
              <w:t xml:space="preserve"> «Я видела чудо».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  <w:b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</w:tbl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каждого учащегося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proofErr w:type="gram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каждого учащегося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родителями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каждом классе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F4319D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Система</w:t>
            </w:r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 контроля и мониторинга качества знаний </w:t>
            </w:r>
            <w:proofErr w:type="spellStart"/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PROCLass</w:t>
            </w:r>
            <w:proofErr w:type="spellEnd"/>
            <w:r w:rsidRPr="00F4319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по 13 пультов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нетбуки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Компьютер учителя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Интернет ресурсы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D12" w:rsidRPr="004D3379" w:rsidRDefault="00A31D12" w:rsidP="00A31D1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05F" w:rsidRDefault="008B505F"/>
    <w:sectPr w:rsidR="008B505F" w:rsidSect="00A3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71"/>
    <w:multiLevelType w:val="hybridMultilevel"/>
    <w:tmpl w:val="2B96A5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2F6"/>
    <w:multiLevelType w:val="hybridMultilevel"/>
    <w:tmpl w:val="2C04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18EA060E"/>
    <w:multiLevelType w:val="hybridMultilevel"/>
    <w:tmpl w:val="DEDACE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C6FCD"/>
    <w:multiLevelType w:val="hybridMultilevel"/>
    <w:tmpl w:val="D2D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CA8"/>
    <w:multiLevelType w:val="hybridMultilevel"/>
    <w:tmpl w:val="B3F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6F0F"/>
    <w:multiLevelType w:val="hybridMultilevel"/>
    <w:tmpl w:val="EA3236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B8588D"/>
    <w:multiLevelType w:val="hybridMultilevel"/>
    <w:tmpl w:val="A6A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11A"/>
    <w:multiLevelType w:val="hybridMultilevel"/>
    <w:tmpl w:val="D722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44CF"/>
    <w:multiLevelType w:val="hybridMultilevel"/>
    <w:tmpl w:val="9B0A7AEC"/>
    <w:lvl w:ilvl="0" w:tplc="26CE0D3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EB3694"/>
    <w:multiLevelType w:val="hybridMultilevel"/>
    <w:tmpl w:val="074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DB8"/>
    <w:multiLevelType w:val="hybridMultilevel"/>
    <w:tmpl w:val="7180AD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0EE78A4"/>
    <w:multiLevelType w:val="hybridMultilevel"/>
    <w:tmpl w:val="8B0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F4B"/>
    <w:multiLevelType w:val="hybridMultilevel"/>
    <w:tmpl w:val="6C3C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B3605"/>
    <w:multiLevelType w:val="hybridMultilevel"/>
    <w:tmpl w:val="67B05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A55748"/>
    <w:multiLevelType w:val="hybridMultilevel"/>
    <w:tmpl w:val="7F602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7C439A"/>
    <w:multiLevelType w:val="hybridMultilevel"/>
    <w:tmpl w:val="398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D7077"/>
    <w:multiLevelType w:val="hybridMultilevel"/>
    <w:tmpl w:val="DDBACBD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B3A7E"/>
    <w:multiLevelType w:val="hybridMultilevel"/>
    <w:tmpl w:val="5B9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70FAA"/>
    <w:multiLevelType w:val="hybridMultilevel"/>
    <w:tmpl w:val="C136EB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66486C"/>
    <w:multiLevelType w:val="hybridMultilevel"/>
    <w:tmpl w:val="6FB0192C"/>
    <w:lvl w:ilvl="0" w:tplc="57F27A9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0753C"/>
    <w:multiLevelType w:val="hybridMultilevel"/>
    <w:tmpl w:val="C55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5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8"/>
  </w:num>
  <w:num w:numId="20">
    <w:abstractNumId w:val="18"/>
  </w:num>
  <w:num w:numId="21">
    <w:abstractNumId w:val="6"/>
  </w:num>
  <w:num w:numId="22">
    <w:abstractNumId w:val="16"/>
  </w:num>
  <w:num w:numId="23">
    <w:abstractNumId w:val="10"/>
  </w:num>
  <w:num w:numId="24">
    <w:abstractNumId w:val="14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B"/>
    <w:rsid w:val="0020711B"/>
    <w:rsid w:val="005F5556"/>
    <w:rsid w:val="008B505F"/>
    <w:rsid w:val="00A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14652</Words>
  <Characters>83522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2015-10-23T06:58:00Z</dcterms:created>
  <dcterms:modified xsi:type="dcterms:W3CDTF">2015-10-23T07:48:00Z</dcterms:modified>
</cp:coreProperties>
</file>