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9A34E4" w:rsidRDefault="00CD03CE" w:rsidP="009A34E4">
      <w:pPr>
        <w:pStyle w:val="Default"/>
        <w:jc w:val="center"/>
        <w:rPr>
          <w:color w:val="auto"/>
          <w:sz w:val="22"/>
          <w:szCs w:val="22"/>
        </w:rPr>
      </w:pPr>
      <w:r w:rsidRPr="009A34E4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A34E4">
        <w:rPr>
          <w:b/>
          <w:bCs/>
          <w:color w:val="auto"/>
          <w:sz w:val="22"/>
          <w:szCs w:val="22"/>
        </w:rPr>
        <w:t xml:space="preserve">13 </w:t>
      </w:r>
      <w:r w:rsidRPr="009A34E4">
        <w:rPr>
          <w:b/>
          <w:bCs/>
          <w:color w:val="auto"/>
          <w:sz w:val="22"/>
          <w:szCs w:val="22"/>
        </w:rPr>
        <w:t>ноября 2020 года</w:t>
      </w:r>
    </w:p>
    <w:p w:rsidR="0095078E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E4">
        <w:rPr>
          <w:rFonts w:ascii="Times New Roman" w:hAnsi="Times New Roman" w:cs="Times New Roman"/>
          <w:b/>
          <w:bCs/>
        </w:rPr>
        <w:t>ДЛЯ 8</w:t>
      </w:r>
      <w:proofErr w:type="gramStart"/>
      <w:r w:rsidR="00D23F36" w:rsidRPr="009A34E4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="00CD03CE" w:rsidRPr="009A34E4">
        <w:rPr>
          <w:rFonts w:ascii="Times New Roman" w:hAnsi="Times New Roman" w:cs="Times New Roman"/>
          <w:b/>
          <w:bCs/>
        </w:rPr>
        <w:t xml:space="preserve">  КЛАССА</w:t>
      </w:r>
    </w:p>
    <w:p w:rsidR="00D23F36" w:rsidRPr="009A34E4" w:rsidRDefault="00D23F36" w:rsidP="007357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68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976"/>
        <w:gridCol w:w="867"/>
        <w:gridCol w:w="1843"/>
        <w:gridCol w:w="1945"/>
        <w:gridCol w:w="2049"/>
        <w:gridCol w:w="4606"/>
        <w:gridCol w:w="2268"/>
      </w:tblGrid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 .Открываем учебник на стр.69-70. изучаем материалы устно и упр.118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елаем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9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https://us04web.zoom.us/j/79548738689?pwd=NDVNQTlVdzYzSzk2S2RDMlhvZnZkdz09</w:t>
              </w:r>
            </w:hyperlink>
            <w:r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Идентификатор конференции: 795 4873 8689 </w:t>
            </w:r>
            <w:r w:rsidRPr="009A34E4">
              <w:rPr>
                <w:rFonts w:ascii="Times New Roman" w:hAnsi="Times New Roman" w:cs="Times New Roman"/>
                <w:color w:val="000000"/>
                <w:u w:val="single"/>
              </w:rPr>
              <w:br/>
              <w:t>Код доступа: 9wdhLJ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  <w:u w:val="single"/>
              </w:rPr>
              <w:br/>
              <w:t>В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случае отсутствия связи изучить параграф 18 и выполнить задание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&amp;18 изучить и выполнить письменно задание №1 (составить конспект), №3, прислать в </w:t>
            </w:r>
            <w:r w:rsidR="0073574A">
              <w:rPr>
                <w:rFonts w:ascii="Times New Roman" w:hAnsi="Times New Roman" w:cs="Times New Roman"/>
                <w:color w:val="000000"/>
              </w:rPr>
              <w:t>АСУ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до 11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Понятие проблемы проекта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Сформулировать проблемы проекта по своей теме, записать в тетрадь.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word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проблемы своего проекта, прикрепить документ к своему проекту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Технологии сельскохозяйственного производства и земледелия. Классификация информационных технологий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урок </w:t>
            </w:r>
            <w:hyperlink r:id="rId6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https://resh.edu.ru/subject/lesson/3317/start/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8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14.50- 15.20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9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A34E4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0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9A34E4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"Дорога добра"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74A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</w:rPr>
              <w:t>Д</w:t>
            </w:r>
            <w:proofErr w:type="gramEnd"/>
            <w:r w:rsidRPr="009A34E4">
              <w:rPr>
                <w:rFonts w:ascii="Times New Roman" w:hAnsi="Times New Roman" w:cs="Times New Roman"/>
              </w:rPr>
              <w:t>елаем выводы 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12.11.20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1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82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2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(6 минут).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545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53, 49, 45. 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Идентификатор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конференции: 817 485 1510 Код доступа: 1unxC6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Пвторить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п.8-15, письменно в тетради выполнить итоговую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работу, которая будет доступна на сайте АСУ в 15.00. Фото выполненной работы отправить в течени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30 минут на почту </w:t>
            </w:r>
            <w:hyperlink r:id="rId1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Выучить параграф 21. Письменно ответить на вопросы 1) Назовите слои населения и политические силы, которые выступали против республиканского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устройства во Франции, 2) Какие слои поддержали, 3) Нарисуйте схему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16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п.20 выписать формулу в тетрадь,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</w:rPr>
              <w:t>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4E4">
              <w:rPr>
                <w:rFonts w:ascii="Times New Roman" w:hAnsi="Times New Roman" w:cs="Times New Roman"/>
              </w:rPr>
              <w:t>Оналйн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урок в системе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Идентификатор 873 555 4102 код доступа 3ndXLE в 14:00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Simple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(также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повтроение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правил, записанных в тетради), далее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used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to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lastRenderedPageBreak/>
              <w:t>стр. 26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960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7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66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8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"Волонтёры"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Просмотреть сайты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Добро.ru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, Добро. Университет,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Доброволец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оссии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4E4">
              <w:rPr>
                <w:rFonts w:ascii="Times New Roman" w:hAnsi="Times New Roman" w:cs="Times New Roman"/>
              </w:rPr>
              <w:t>А.С.Пушкин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.Л</w:t>
            </w:r>
            <w:proofErr w:type="gramEnd"/>
            <w:r w:rsidRPr="009A34E4">
              <w:rPr>
                <w:rFonts w:ascii="Times New Roman" w:hAnsi="Times New Roman" w:cs="Times New Roman"/>
              </w:rPr>
              <w:t>ирика</w:t>
            </w:r>
            <w:proofErr w:type="spellEnd"/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4E4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одно стихотворение, </w:t>
            </w:r>
            <w:r w:rsidRPr="0073574A">
              <w:rPr>
                <w:rFonts w:ascii="Times New Roman" w:hAnsi="Times New Roman" w:cs="Times New Roman"/>
              </w:rPr>
              <w:t>готовимся к выразительному чтению.</w:t>
            </w:r>
            <w:r w:rsidR="0073574A" w:rsidRPr="0073574A">
              <w:rPr>
                <w:rFonts w:ascii="Times New Roman" w:hAnsi="Times New Roman" w:cs="Times New Roman"/>
              </w:rPr>
              <w:t xml:space="preserve"> </w:t>
            </w:r>
            <w:r w:rsidRPr="0073574A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73574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73574A">
              <w:rPr>
                <w:rFonts w:ascii="Times New Roman" w:hAnsi="Times New Roman" w:cs="Times New Roman"/>
              </w:rPr>
              <w:t xml:space="preserve"> до 13.11.20 по номеру -8-939-</w:t>
            </w:r>
            <w:r w:rsidRPr="009A34E4">
              <w:rPr>
                <w:rFonts w:ascii="Times New Roman" w:hAnsi="Times New Roman" w:cs="Times New Roman"/>
              </w:rPr>
              <w:t xml:space="preserve">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>:</w:t>
            </w:r>
          </w:p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учебник стр.66, 67 работаем с геохронологической таблицей. Делаем выводы. 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доступа: 1unxC6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Изучить п.16, устно ответить на вопр.1-7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65.Выучить из табл. на стр.66,67 эры,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периоды и эпохи складчатости. Подготовиться к устному ответу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онлайн-уроке</w:t>
            </w:r>
            <w:proofErr w:type="spellEnd"/>
          </w:p>
        </w:tc>
      </w:tr>
      <w:tr w:rsidR="009A34E4" w:rsidRPr="009A34E4" w:rsidTr="0073574A">
        <w:trPr>
          <w:trHeight w:val="57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Строение сенсорных систем.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Зрительный анализатор.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по учебнику п.13,14 термины выписать в тетрадь (анализатор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енсорная система), заполнить таблицу стр.62 выучить.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Учебник п.13,14, стр.62 таблица, заполнить и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выучить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на следующий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hyperlink r:id="rId20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.Ответить на вопросы: 1) С какими Экономическими проблемами столкнулась Италия, 2) Приведите факты, подтверждающие</w:t>
            </w:r>
            <w:proofErr w:type="gramStart"/>
            <w:r w:rsidRPr="009A3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Тест 1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Выполнить тест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Ссылка на данную работу - . </w:t>
            </w:r>
            <w:r w:rsidRPr="009A34E4">
              <w:rPr>
                <w:rFonts w:ascii="Times New Roman" w:hAnsi="Times New Roman" w:cs="Times New Roman"/>
                <w:color w:val="000000"/>
              </w:rPr>
              <w:br/>
              <w:t xml:space="preserve">Прислать до 15:00 11 ноября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2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  <w:r w:rsidRPr="009A3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22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</w:t>
            </w:r>
            <w:hyperlink r:id="rId2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до 12.11.2020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 –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5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учебник на стр74-75 ***выполняем упр.125 и 126.Делаем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9A34E4">
              <w:rPr>
                <w:rFonts w:ascii="Times New Roman" w:hAnsi="Times New Roman" w:cs="Times New Roman"/>
              </w:rPr>
              <w:t>.В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2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. Изучить п.21,22 выписать в тетрадь циклы работы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двигателя внутреннего сгорания, далее п.23 выписать термин паровая турбина,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Учебник п.24 упр.17, оформить и решить все задачи.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Отчитываемся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на следующий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9A34E4">
              <w:rPr>
                <w:rFonts w:ascii="Times New Roman" w:hAnsi="Times New Roman" w:cs="Times New Roman"/>
                <w:color w:val="0000FF"/>
              </w:rPr>
              <w:t>https://resh.edu.ru/subject/lesson/2950/start</w:t>
            </w:r>
            <w:proofErr w:type="gramStart"/>
            <w:r w:rsidRPr="009A34E4">
              <w:rPr>
                <w:rFonts w:ascii="Times New Roman" w:hAnsi="Times New Roman" w:cs="Times New Roman"/>
                <w:color w:val="0000FF"/>
              </w:rPr>
              <w:t xml:space="preserve">/ </w:t>
            </w:r>
            <w:r w:rsidRPr="009A34E4">
              <w:rPr>
                <w:rFonts w:ascii="Times New Roman" w:hAnsi="Times New Roman" w:cs="Times New Roman"/>
              </w:rPr>
              <w:t>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осмотреть видео материал, выполнить задания на тренажёре к уроку.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стр. 65 устно отвечаем на вопр.6,7 используя карту стр.250-251. Подключиться к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Повторить таблицу стр.66.67. Устно выполнить раздел "Шаг за шагом"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</w:rPr>
              <w:t xml:space="preserve"> 65. Подготовить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перессказ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п.16 к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прочитать параграф </w:t>
            </w:r>
            <w:hyperlink r:id="rId2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9A34E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9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Развите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функциональной грамотности" ЧИТАТЕЛЬСКОЙ </w:t>
            </w:r>
            <w:r w:rsidRPr="009A34E4">
              <w:rPr>
                <w:rFonts w:ascii="Times New Roman" w:hAnsi="Times New Roman" w:cs="Times New Roman"/>
                <w:i/>
                <w:iCs/>
              </w:rPr>
              <w:lastRenderedPageBreak/>
              <w:t>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Развитие навыков выразительного чтения на примере стихотворений </w:t>
            </w:r>
            <w:r w:rsidRPr="009A34E4">
              <w:rPr>
                <w:rFonts w:ascii="Times New Roman" w:hAnsi="Times New Roman" w:cs="Times New Roman"/>
              </w:rPr>
              <w:lastRenderedPageBreak/>
              <w:t>М.Ю.Лермонтова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>открыть учебник литературы на стр. 227 изучить проект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13.11.2020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9A34E4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бедствие на воде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п. 3.2, устно выполняем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практикм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77. 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</w:t>
            </w:r>
            <w:r w:rsidR="0073574A">
              <w:rPr>
                <w:rFonts w:ascii="Times New Roman" w:hAnsi="Times New Roman" w:cs="Times New Roman"/>
              </w:rPr>
              <w:t xml:space="preserve"> п. 3.3, подготовить видео пере</w:t>
            </w:r>
            <w:r w:rsidRPr="009A34E4">
              <w:rPr>
                <w:rFonts w:ascii="Times New Roman" w:hAnsi="Times New Roman" w:cs="Times New Roman"/>
              </w:rPr>
              <w:t xml:space="preserve">сказ о способах транспортировки, освобождение от захватов. Работу отправить на почту </w:t>
            </w:r>
            <w:hyperlink r:id="rId3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 до 14.11.20.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М.Ю.Лермонтов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Мцыри"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стр.230 - 251 ***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читаем поэму Выполняем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в тетради письменно задания на стр.257.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до 14.11.20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A34E4">
              <w:rPr>
                <w:rFonts w:ascii="Times New Roman" w:hAnsi="Times New Roman" w:cs="Times New Roman"/>
                <w:color w:val="000000"/>
              </w:rPr>
              <w:br/>
            </w:r>
            <w:hyperlink r:id="rId3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Закон сохранения массы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только видео и изучить текст параграфа, выполнить задания после параграфа </w:t>
            </w:r>
            <w:hyperlink r:id="rId32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A34E4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9A34E4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9A34E4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в </w:t>
            </w:r>
            <w:r w:rsidR="0073574A">
              <w:rPr>
                <w:rFonts w:ascii="Times New Roman" w:hAnsi="Times New Roman" w:cs="Times New Roman"/>
                <w:color w:val="111111"/>
              </w:rPr>
              <w:t>АСУ</w:t>
            </w:r>
            <w:r w:rsidRPr="009A34E4">
              <w:rPr>
                <w:rFonts w:ascii="Times New Roman" w:hAnsi="Times New Roman" w:cs="Times New Roman"/>
                <w:color w:val="111111"/>
              </w:rPr>
              <w:t xml:space="preserve"> до 14 ноября.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Нарушение работы органов зрения.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п.15 вопросы стр.65 устно, пересказ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9A34E4">
              <w:rPr>
                <w:rFonts w:ascii="Times New Roman" w:hAnsi="Times New Roman" w:cs="Times New Roman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</w:rPr>
              <w:t>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урок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33 - читаем и учим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, далее страница 33 номер 7 - выполнить письменно в тетрадь урок по ссылке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Идентификатор 873 555 4102 </w:t>
            </w:r>
            <w:r w:rsidRPr="009A34E4">
              <w:rPr>
                <w:rFonts w:ascii="Times New Roman" w:hAnsi="Times New Roman" w:cs="Times New Roman"/>
              </w:rPr>
              <w:lastRenderedPageBreak/>
              <w:t>код доступа 3ndXLE в 13:00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Учить наизусть и законспектировать в тетрадь правило из учебника страница 33 </w:t>
            </w:r>
            <w:r w:rsidRPr="009A34E4">
              <w:rPr>
                <w:rFonts w:ascii="Times New Roman" w:hAnsi="Times New Roman" w:cs="Times New Roman"/>
              </w:rPr>
              <w:lastRenderedPageBreak/>
              <w:t>и отправить на почту до 16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"Пресс-центр"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пишем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минизаметки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D23F36" w:rsidRPr="009A34E4" w:rsidRDefault="00D23F36" w:rsidP="007357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E35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9A34E4" w:rsidRDefault="00CD03CE" w:rsidP="009A34E4">
      <w:pPr>
        <w:spacing w:line="240" w:lineRule="auto"/>
        <w:rPr>
          <w:rFonts w:ascii="Times New Roman" w:hAnsi="Times New Roman" w:cs="Times New Roman"/>
        </w:rPr>
      </w:pPr>
    </w:p>
    <w:sectPr w:rsidR="00CD03CE" w:rsidRPr="009A34E4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04DDA"/>
    <w:rsid w:val="000523CF"/>
    <w:rsid w:val="001D3EC3"/>
    <w:rsid w:val="001F4FF9"/>
    <w:rsid w:val="0029503D"/>
    <w:rsid w:val="002F444F"/>
    <w:rsid w:val="00506A70"/>
    <w:rsid w:val="006E030B"/>
    <w:rsid w:val="00721095"/>
    <w:rsid w:val="0073574A"/>
    <w:rsid w:val="008019E4"/>
    <w:rsid w:val="00810FBB"/>
    <w:rsid w:val="0081635D"/>
    <w:rsid w:val="0095078E"/>
    <w:rsid w:val="009A34E4"/>
    <w:rsid w:val="00A3270B"/>
    <w:rsid w:val="00A96967"/>
    <w:rsid w:val="00AA4319"/>
    <w:rsid w:val="00AA66DE"/>
    <w:rsid w:val="00AC2C96"/>
    <w:rsid w:val="00B55E35"/>
    <w:rsid w:val="00B72468"/>
    <w:rsid w:val="00CD03CE"/>
    <w:rsid w:val="00D23106"/>
    <w:rsid w:val="00D23F3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man.ru/new-vidy-planov-formy-planirovaniya-ekonomika-predpriyatiya.html" TargetMode="External"/><Relationship Id="rId13" Type="http://schemas.openxmlformats.org/officeDocument/2006/relationships/hyperlink" Target="mailto:4olgasports@gmail.com" TargetMode="External"/><Relationship Id="rId18" Type="http://schemas.openxmlformats.org/officeDocument/2006/relationships/hyperlink" Target="https://meduniver.com/Medical/Video/579.html" TargetMode="External"/><Relationship Id="rId26" Type="http://schemas.openxmlformats.org/officeDocument/2006/relationships/hyperlink" Target="mailto:4olgasport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rochenkoangelina1993@gmail.com" TargetMode="External"/><Relationship Id="rId34" Type="http://schemas.openxmlformats.org/officeDocument/2006/relationships/hyperlink" Target="mailto:4olgasports@gmail.com" TargetMode="Externa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https://resh.edu.ru/subject/lesson/4963/main/43536/" TargetMode="External"/><Relationship Id="rId17" Type="http://schemas.openxmlformats.org/officeDocument/2006/relationships/hyperlink" Target="https://cloud.mail.ru/public/PxdB/5eCRzBNVn" TargetMode="External"/><Relationship Id="rId25" Type="http://schemas.openxmlformats.org/officeDocument/2006/relationships/hyperlink" Target="https://resh.edu.ru/subject/lesson/4966/main/170153/" TargetMode="External"/><Relationship Id="rId33" Type="http://schemas.openxmlformats.org/officeDocument/2006/relationships/hyperlink" Target="https://resh.edu.ru/subject/lesson/7156/main/262460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natal66@mail.ru" TargetMode="External"/><Relationship Id="rId20" Type="http://schemas.openxmlformats.org/officeDocument/2006/relationships/hyperlink" Target="https://www.youtube.com/watch?v=wHJESUnjvKg" TargetMode="External"/><Relationship Id="rId29" Type="http://schemas.openxmlformats.org/officeDocument/2006/relationships/hyperlink" Target="mailto:lana.minakova.73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7/start/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mailto:aidusheva@mail.ru" TargetMode="External"/><Relationship Id="rId32" Type="http://schemas.openxmlformats.org/officeDocument/2006/relationships/hyperlink" Target="https://resh.edu.ru/subject/lesson/1519/" TargetMode="External"/><Relationship Id="rId5" Type="http://schemas.openxmlformats.org/officeDocument/2006/relationships/hyperlink" Target="https://us04web.zoom.us/j/79548738689?pwd=NDVNQTlVdzYzSzk2S2RDMlhvZnZkdz09" TargetMode="External"/><Relationship Id="rId15" Type="http://schemas.openxmlformats.org/officeDocument/2006/relationships/hyperlink" Target="https://www.youtube.com/watch?v=fztSeO2vLFo" TargetMode="External"/><Relationship Id="rId23" Type="http://schemas.openxmlformats.org/officeDocument/2006/relationships/hyperlink" Target="https://cloud.mail.ru/public/5PJS/2Gx2o9B1E." TargetMode="External"/><Relationship Id="rId28" Type="http://schemas.openxmlformats.org/officeDocument/2006/relationships/hyperlink" Target="https://uchebnikionline.ru/uchebniki/8-klass/izobrazitelnoe-iskusstvo-8-klass-izo-shpikalova-ershova-porovska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to.ru/recomendations/56ead45fb5cf1c1f018b4571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mailto:tamara.sergeevat@yandex.ru" TargetMode="Externa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https://normativ24.ru/gto-strelba-iz-elektronnogo-oruzhiya.html" TargetMode="External"/><Relationship Id="rId14" Type="http://schemas.openxmlformats.org/officeDocument/2006/relationships/hyperlink" Target="mailto:el.sinc@yandex.ru" TargetMode="External"/><Relationship Id="rId22" Type="http://schemas.openxmlformats.org/officeDocument/2006/relationships/hyperlink" Target="https://cloud.mail.ru/public/4HeV/5nkJwWykU" TargetMode="External"/><Relationship Id="rId27" Type="http://schemas.openxmlformats.org/officeDocument/2006/relationships/hyperlink" Target="mailto:tamara.sergeevat@yandex.ru" TargetMode="External"/><Relationship Id="rId30" Type="http://schemas.openxmlformats.org/officeDocument/2006/relationships/hyperlink" Target="mailto:el.sinc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2020-11-06T14:30:00Z</dcterms:created>
  <dcterms:modified xsi:type="dcterms:W3CDTF">2020-11-06T18:51:00Z</dcterms:modified>
</cp:coreProperties>
</file>