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9B143B" w:rsidRDefault="009B143B" w:rsidP="009B143B">
      <w:pPr>
        <w:pStyle w:val="Default"/>
        <w:jc w:val="center"/>
        <w:rPr>
          <w:color w:val="auto"/>
        </w:rPr>
      </w:pPr>
      <w:r w:rsidRPr="009B143B">
        <w:rPr>
          <w:b/>
          <w:bCs/>
          <w:color w:val="auto"/>
        </w:rPr>
        <w:t>РАСПИСАНИЕ ЗАНЯТИЙ с 12</w:t>
      </w:r>
      <w:r w:rsidR="00D24702" w:rsidRPr="009B143B">
        <w:rPr>
          <w:b/>
          <w:bCs/>
          <w:color w:val="auto"/>
        </w:rPr>
        <w:t xml:space="preserve"> по </w:t>
      </w:r>
      <w:r w:rsidRPr="009B143B">
        <w:rPr>
          <w:b/>
          <w:bCs/>
          <w:color w:val="auto"/>
        </w:rPr>
        <w:t>15</w:t>
      </w:r>
      <w:r w:rsidR="00D24702" w:rsidRPr="009B143B">
        <w:rPr>
          <w:b/>
          <w:bCs/>
          <w:color w:val="auto"/>
        </w:rPr>
        <w:t xml:space="preserve"> МАЯ 2020 ГОДА</w:t>
      </w:r>
    </w:p>
    <w:p w:rsidR="00D24702" w:rsidRPr="009B143B" w:rsidRDefault="00D24702" w:rsidP="009B1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43B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9B143B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9B143B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9B143B" w:rsidRDefault="00135E4F" w:rsidP="009B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709"/>
        <w:gridCol w:w="992"/>
        <w:gridCol w:w="1984"/>
        <w:gridCol w:w="1808"/>
        <w:gridCol w:w="2126"/>
        <w:gridCol w:w="4678"/>
        <w:gridCol w:w="1843"/>
      </w:tblGrid>
      <w:tr w:rsidR="009B143B" w:rsidRPr="009B143B" w:rsidTr="009B143B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09.00 - 09.30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Русский язык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Речевые/языковые средства, которые используются при извинении. Знакомство с транскрипцией. Многозначность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учебник стр. 124-128. Выполнить устно по учебнику стр.124-116 упр.№1, №2 . Сделай письменно по учебнику стр.127 упр. №3, № 4.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5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12.05.2020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09.50 - 10.20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Литературное чтение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А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Барто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"Весенняя гроза"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из хрестоматии </w:t>
            </w:r>
            <w:proofErr w:type="spellStart"/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32. Ответить устно на вопросы (стр.32) . Выполнить творческое задание: нарисовать иллюстрацию к стихотворению. Сделать модель обложки. Выучить стихотворение наизусть.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12.05.2020 удобным для тебя способом на электронную почту педагога: </w:t>
            </w:r>
            <w:hyperlink r:id="rId6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(+79179581094)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10.20-10.40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ЗАВТРАК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10.40 - 11.10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Динамическая пауза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Игры с обручами: " Упасть не давай"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Научить технике работы с обручем. 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Ознакомиться с правилами можно пройдя по ссылке: </w:t>
            </w:r>
            <w:hyperlink r:id="rId7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https://yandex.ru/video/preview?filmId=17831142402529460623&amp;from=tabbar&amp;parent-reqid=1588844837240048-</w:t>
              </w:r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1830116691289967604300287-production-app-host-sas-web-yp-109&amp;text=%D0%B8%D0%B3%D1%80%D1%8B%2B%D1%81%2B%D0%BE%D0%B1%D1%80%D1%83%D1%87%D0%B0%D0%BC%D0%B8%2B1%2B%D0%BA%D0%BB%D0%B0%D1%81%D1%81%2B</w:t>
              </w:r>
              <w:proofErr w:type="gramEnd"/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%D0%BA%D0%BE%D0%BD%D1%81%D0%BF%D0%B5%D0%BA%D1%82%2B%D1%83%D1%80%D0%BE%D0%BA%D0%B0.</w:t>
              </w:r>
            </w:hyperlink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После ознакомления сделать упражнения.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1) И.п. - руки на пояс; 1 - наклон головы вправо; 2 - и.п.; 3 - наклон головы влево; 4 - и.п.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2) И.п. - руки к плечам; 1-2-3-4 - круговые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движе-ния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вперед; 5-6-7-8 - круговые движения назад.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3) И.п. - руки в замок перед грудью; разминаем кисти рук. 1-2-3-4 - вправо;</w:t>
            </w:r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5-6-7-8- влево.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4) Рывки руками. И.п. - Правая рука вверху, левая внизу. 1-2 правая рука вверху, левая внизу. 3-4 правая рука внизу, левая вверху.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11.30 - 12.00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Окружающий мир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Отметь в календаре природы данные о погоде за день. Познакомиться с темой по учебнику с.83-84. На </w:t>
            </w:r>
            <w:proofErr w:type="spellStart"/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стр</w:t>
            </w:r>
            <w:proofErr w:type="spellEnd"/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81 в рабочей тетради прочитайте задание 2 ( Объедини изображенных животных в группы , нарисовав стрелки). Прочтите по ролям рассказ " Разговор лягушки и жабы" Заполните таблицы на сравнен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е лягушки и жабы. Отправь фото удобным для тебя способом 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-н</w:t>
            </w:r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а электронную почту педагога: </w:t>
            </w:r>
            <w:hyperlink r:id="rId8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(+79179581094) Отправь 12.05.2020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Изобразительное искусство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Художник- живописец.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Ознакомиться с материалом пройдя по ссылке: </w:t>
            </w:r>
            <w:hyperlink r:id="rId9" w:tgtFrame="_blank" w:history="1">
              <w:r w:rsidRPr="009B1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https://pptcloud.ru/mxk/vasnecov-viktor-mihaylovich</w:t>
              </w:r>
            </w:hyperlink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>- Художник, который работает красками,- это живописец. Художник, который рисует рисунки для книг, называется иллюстратором. На иллюстрациях художник изображает то, о чем говорится в книжке. Великим иллюстратором является В. М. Васнецов.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br/>
              <w:t xml:space="preserve">– Рассмотрите иллюстрации к сказкам В. М. Васнецова. В работах этого художника переплелись между собой вымысел и живая реальность. Многие из его картин на сюжеты сказок вы не раз видели.- Нарисуйте один из эпизодов русской народной сказки "Теремок" Работу прислать до 13.05.2020 в группу класса в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13.00-13.30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ОБЕД 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13.30- 14.00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Онлай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-</w:t>
            </w:r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урок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Занимательная математика (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Математические игры.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 В случае отсутствия интернета - работать с дополнительной тетрадью стр. 46-47.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эл.почту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педагога: </w:t>
            </w:r>
            <w:hyperlink r:id="rId10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(+79179581094). Отправь 12.05.2020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09.00 -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Шевчук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"Ленивое эхо" К.Чуковский " Загадка"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</w:t>
            </w: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- учебник стр. 118-119. Выучи стихотворение 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118 наизусть. Прочитать загадку в учебнике стр.119. Ответь на вопросы стр.119. Выполни задания письменно в рабочей тетради стр.65-66. Попробуй нарисовать отгадку.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11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13.05.2020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правила по учебнику стр. 117. Выполни устно задания по учебнику стр. 115-117 № 1,2, 3,4. Выполни письменно по учебнику стр.116 №8,9,19. Рабочая тетрадь стр.75-76. Повтори табличное сложение и вычитание. Повтори состав чисел.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педагога: </w:t>
            </w:r>
            <w:hyperlink r:id="rId12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13 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включением бега и прыжков.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 -5 мин.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часть - 20 мин.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Заключительная часть - 5 мин.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Подготовительная часть.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1) Инструктаж по технике безопасности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Сегодня на уроке мы выполним чередование бега с ходьбой. И проведём учебные игры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3) Ходьба с заданиями на осанку: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на носках (руки на поясе)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на пятках руки на поясе)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 с пятки на носок (руки на поясе)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спортивная ходьба с переходом на лёгкий бег.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Дыхание свободное, осанка прямая.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 Такие упражнения необходимо выполнять, для того, чтобы наши стопы не болели и были здоровы.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4) Беговые задания: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с приставными шагами вправо (влево);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 смотрим через правое (левое) плечё.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высоко поднимая колени;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 вдох носом выдох ртом.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с захлестывание голени.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5) ОРУ.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И.п. – о.с. Наклоны головы в правую (в левую) сторону, вперёд (назад). 6раз.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Вращение головой вправо (влево). 4 раза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Рывки руками со сменой рук. 10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Вращение руками вперёд (назад). 6-8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Наклоны туловища вправо (влево), вперё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назад).6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Повороты туловища в правую сторону (в левую). 4 раза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п.- о.с.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Наклоны к левой ноге, по середине и к правой ноге.10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Приседание.10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И.п. – о.с. Прыжки (крест накрест).10-12 раз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Основная часть.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Игра «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Объяснение правил игры «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Выбирается рыбачка, остальные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выполняют роль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рыбок. Произносят слова: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, ты поймай нас на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крючок!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После этого разбегаются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Игра «Съедобно - несъедобно»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Условия игры: называем любой предмет. Если он съедобен, то поднимаем руки вперёд, если несъедобен – то вверх. Тот, кто ошибся, должен сделать шаг вперед.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ИТОГ: Сколько играющих осталось самые внимательные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видео: </w:t>
            </w:r>
            <w:hyperlink r:id="rId13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https://www.youtube.com/watch?v=jnr68-EXPTU</w:t>
              </w:r>
            </w:hyperlink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Функция мягкого знака. Что делает нашу речь понятной и точной. Значение слова. Сочетания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- учебник стр.128- 141 . Выполнить устно по учебнику стр.128 упр.1, 2, 3. Познакомиться с правилом 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с.141. Сделай письменно по учебнику стр142. упр. №5, № 6.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14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13.05.2020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обладает своим особенным языком, языком звуков. И у нее тоже есть свои выразительные средства. Посмотреть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пройдя по ссылке: </w:t>
            </w:r>
            <w:hyperlink r:id="rId15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https://www.youtube.com/watch?v=PtAC63XZVtU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Средства общения: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вербальные невербальные.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Вербальные-общение</w:t>
            </w:r>
            <w:proofErr w:type="spellEnd"/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Невербальны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жесты, мимика, позы. Где в жизни мы встречаем общение жестами? (В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в дополнение к речи, в балете, при общении глухонемых людей и т.д.)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ейчас мы инсценируем несколько ситуаций встреч и прощания. Задание: вы разыгрываете её, используя нужные жесты и мимику.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1-я ситуация. Встречаются два знакомых мальчика. Как они приветствуют друг друга?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2-я ситуация. Мальчик встречается со знакомой девочкой. Кто первым протягивает руку?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3-я ситуация. Мальчик встречает знакомого взрослого. Кто первым протягивает руку?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Ответ: первым здоровается младший со старшим, мальчик с девочкой, но руку они первыми не подают. Из двух людей одного возраста первым здоровается тот, кто лучше воспитан.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Прибаутки, считалки, дразнилки - это фольклор. Слово фольклор пришло к нам из староанглийского языка. Английское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- народ,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lore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- учение. Вместе эти слова - "фольклор" - переводятся как "народная мудрость". Так во всем мире принято называть устное музыкальное и литературное народное творчество. Именно в произведениях устного народного творчества воплотились народный опыт, традиции, мировоззрение, то есть, передана народная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исполняют и разыгрывают песню " Выходили красны девицы".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1. Спой песню, представив себя: красной девицей, добрым молодцем, бабушкой, дедушкой.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Каким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голосом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 они будут петь? Впишите слова, определяющие характер исполнения, в творческую тетрадь.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 мире книг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домашней библиотеке возьми и прочитай любую сказку или посмотри мультфильм по ссылке: </w:t>
            </w: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Нарисуй иллюстрацию к сказке, сделай модель обложки этой книги. Отправить фото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16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13.05.2020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Многозначность. Выбор контекстуальных синонимов. Сравнение слов по звуковому составу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оиск слов, отвечающих на заданный вопрос.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- учебник стр. 142-146. Выполнить устно по учебнику стр.142 упр.1. Познакомиться с правилом 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с.144. Сделай письменно по учебнику стр144. упр. №3, № 6.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17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14.05.2020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И.Сокло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Микитов "Май" . С.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"Травка зеленеет"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Прочитать рассказ в учебнике стр.120-123 (читать выразительно). Ответь на вопросы стр.121. Как автор описыва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т лес? Нарисуй. Выполнить задания письменно в рабочей тетради стр.66-68. Отправь фото письменной работы удобным для тебя способом на электронную почту педагога </w:t>
            </w:r>
            <w:hyperlink r:id="rId18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(+79179581094) Отправь 14 .05.2020.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С помощью ЭОР (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</w:t>
            </w: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лектронные образовательные ресурсы)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сэлементами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ОРУ: "Перемена мест" повторение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при проведении подвижных игр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правилами поведения можно пройдя по ссылке: </w:t>
            </w:r>
            <w:hyperlink r:id="rId19" w:tgtFrame="_blank" w:history="1">
              <w:r w:rsidRPr="009B1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https://www.youtube.com/watch?v=JKAhs181aZk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правил поведения поиграй с членами семьи в игру "Перемена мест".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связи - работать с учебником стр. 120-123. Выполнить устно с.121 №29,30. Сделай письменно с.120 №24,25, №28. Рабочая тетрадь с.77,78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педагога: </w:t>
            </w:r>
            <w:hyperlink r:id="rId20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3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С помощью ЭОР </w:t>
            </w:r>
            <w:proofErr w:type="gramStart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( </w:t>
            </w:r>
            <w:proofErr w:type="gramEnd"/>
            <w:r w:rsidRPr="009B143B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электронные образовательные ресурсы)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учебным материалом (4 минуты) пройдя по ссылке: </w:t>
            </w:r>
            <w:hyperlink r:id="rId21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https://www.youtube.com/watch?v=1g2HJaVIoiw</w:t>
              </w:r>
            </w:hyperlink>
          </w:p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сделать поделку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 своих работ отправить 15.05.20 удобным для тебя способом-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почту педагога: </w:t>
            </w:r>
            <w:hyperlink r:id="rId22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Пропедевтика написания слов с безударными гласными. Ударение.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- учебник стр. 150-153. Выполнить устно по учебнику стр.150-151 упр.№1, №2 . Сделай письменно по учебнику стр.151 упр. №3, № 4, №5.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3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(+79179581094). Отправь 15.05.2020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Животное- живое существо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Отметь в календаре природы данные о погоде за день. Познакомиться с темой по учебнику с.85-90. Сочини рассказ по картинкам. Придумай для него своё название. Рассмотри иллюстрации в рабочей тетради на стр. 84-85. Заполни схему "Животное-живое существо". Отправь фото </w:t>
            </w: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удобным для тебя способом 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электронную почту педагога: </w:t>
            </w:r>
            <w:hyperlink r:id="rId24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 Отправь 15.05.2020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0596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связи - работать с учебником стр. 124-126. Выполнить устно с.124 №1,2,4. Сделай письменно с.125 №8,№9. Рабочая тетрадь с.79. Отправить фото всех письменных работ удобным для тебя способо</w:t>
            </w:r>
            <w:proofErr w:type="gram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эл.почту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педагога: </w:t>
            </w:r>
            <w:hyperlink r:id="rId25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bukhvalova.valentina@yandex.ru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B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(+79179581094). Отправь 15 .05.2020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B143B" w:rsidRPr="009B143B" w:rsidTr="009B143B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Подвижные игры с включением метания мяча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при проведении подвижных игр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правилами поведения можно пройдя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D29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https://www.youtube.com/watch?time_continue=114&amp;v=_VoemdePHrg&amp;feature=emb_logo</w:t>
              </w:r>
            </w:hyperlink>
          </w:p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Для закре</w:t>
            </w:r>
            <w:r w:rsidR="004D282A">
              <w:rPr>
                <w:rFonts w:ascii="Times New Roman" w:hAnsi="Times New Roman" w:cs="Times New Roman"/>
                <w:sz w:val="24"/>
                <w:szCs w:val="24"/>
              </w:rPr>
              <w:t>пления повторим с членами семьи</w:t>
            </w: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 xml:space="preserve">. Выполни упражнения на восстановление дыхания. </w:t>
            </w:r>
            <w:proofErr w:type="gramStart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Сейчас поиграем в игру. 3, 13, 33. Когда говорят 3- руки на верху, когда говорят 13- руки перед грудью, когда говорят 33- руки опушены вниз. Ваша задача слушать внимательно, чтобы не ошибиться.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B143B" w:rsidRPr="009B143B" w:rsidRDefault="009B143B" w:rsidP="009B14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4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143B" w:rsidRPr="009B143B" w:rsidRDefault="009B143B" w:rsidP="009B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9B143B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hvalova.valentina@yandex.ru" TargetMode="External"/><Relationship Id="rId13" Type="http://schemas.openxmlformats.org/officeDocument/2006/relationships/hyperlink" Target="https://www.youtube.com/watch?v=jnr68-EXPTU" TargetMode="External"/><Relationship Id="rId18" Type="http://schemas.openxmlformats.org/officeDocument/2006/relationships/hyperlink" Target="mailto:bukhvalova.valentina@yandex.ru" TargetMode="External"/><Relationship Id="rId26" Type="http://schemas.openxmlformats.org/officeDocument/2006/relationships/hyperlink" Target="https://www.youtube.com/watch?time_continue=114&amp;v=_VoemdePHrg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g2HJaVIoiw" TargetMode="External"/><Relationship Id="rId7" Type="http://schemas.openxmlformats.org/officeDocument/2006/relationships/hyperlink" Target="https://yandex.ru/video/preview?filmId=17831142402529460623&amp;from=tabbar&amp;parent-reqid=1588844837240048-1830116691289967604300287-production-app-host-sas-web-yp-109&amp;text=%D0%B8%D0%B3%D1%80%D1%8B%2B%D1%81%2B%D0%BE%D0%B1%D1%80%D1%83%D1%87%D0%B0%D0%BC%D0%B8%2B1%2B%D0%BA%D0%BB%D0%B0%D1%81%D1%81%2B%D0%BA%D0%BE%D0%BD%D1%81%D0%BF%D0%B5%D0%BA%D1%82%2B%D1%83%D1%80%D0%BE%D0%BA%D0%B0." TargetMode="External"/><Relationship Id="rId12" Type="http://schemas.openxmlformats.org/officeDocument/2006/relationships/hyperlink" Target="mailto:bukhvalova.valentina@yandex.ru" TargetMode="External"/><Relationship Id="rId17" Type="http://schemas.openxmlformats.org/officeDocument/2006/relationships/hyperlink" Target="mailto:bukhvalova.valentina@yandex.ru" TargetMode="External"/><Relationship Id="rId25" Type="http://schemas.openxmlformats.org/officeDocument/2006/relationships/hyperlink" Target="mailto:bukhvalova.valent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ukhvalova.valentina@yandex.ru" TargetMode="External"/><Relationship Id="rId20" Type="http://schemas.openxmlformats.org/officeDocument/2006/relationships/hyperlink" Target="mailto:bukhvalova.valent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khvalova.valentina@yandex.ru" TargetMode="External"/><Relationship Id="rId11" Type="http://schemas.openxmlformats.org/officeDocument/2006/relationships/hyperlink" Target="mailto:bukhvalova.valentina@yandex.ru" TargetMode="External"/><Relationship Id="rId24" Type="http://schemas.openxmlformats.org/officeDocument/2006/relationships/hyperlink" Target="mailto:bukhvalova.valentina@yandex.ru" TargetMode="External"/><Relationship Id="rId5" Type="http://schemas.openxmlformats.org/officeDocument/2006/relationships/hyperlink" Target="mailto:bukhvalova.valentina@yandex.ru" TargetMode="External"/><Relationship Id="rId15" Type="http://schemas.openxmlformats.org/officeDocument/2006/relationships/hyperlink" Target="https://www.youtube.com/watch?v=PtAC63XZVtU" TargetMode="External"/><Relationship Id="rId23" Type="http://schemas.openxmlformats.org/officeDocument/2006/relationships/hyperlink" Target="mailto:bukhvalova.valentina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ukhvalova.valentina@yandex.ru" TargetMode="External"/><Relationship Id="rId19" Type="http://schemas.openxmlformats.org/officeDocument/2006/relationships/hyperlink" Target="https://www.youtube.com/watch?v=JKAhs181a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cloud.ru/mxk/vasnecov-viktor-mihaylovich" TargetMode="External"/><Relationship Id="rId14" Type="http://schemas.openxmlformats.org/officeDocument/2006/relationships/hyperlink" Target="mailto:bukhvalova.valentina@yandex.ru" TargetMode="External"/><Relationship Id="rId22" Type="http://schemas.openxmlformats.org/officeDocument/2006/relationships/hyperlink" Target="mailto:bukhvalova.valenti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dcterms:created xsi:type="dcterms:W3CDTF">2020-04-30T16:02:00Z</dcterms:created>
  <dcterms:modified xsi:type="dcterms:W3CDTF">2020-05-11T08:43:00Z</dcterms:modified>
</cp:coreProperties>
</file>