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F624A8" w:rsidRDefault="00327F8F" w:rsidP="005F564F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>РАСПИСАНИЕ ЗАНЯТИЙ с 18</w:t>
      </w:r>
      <w:r w:rsidR="00D24702" w:rsidRPr="00F624A8">
        <w:rPr>
          <w:b/>
          <w:bCs/>
          <w:color w:val="auto"/>
        </w:rPr>
        <w:t xml:space="preserve"> по </w:t>
      </w:r>
      <w:r w:rsidRPr="00F624A8">
        <w:rPr>
          <w:b/>
          <w:bCs/>
          <w:color w:val="auto"/>
        </w:rPr>
        <w:t>22</w:t>
      </w:r>
      <w:r w:rsidR="00D24702" w:rsidRPr="00F624A8">
        <w:rPr>
          <w:b/>
          <w:bCs/>
          <w:color w:val="auto"/>
        </w:rPr>
        <w:t xml:space="preserve"> МАЯ 2020 ГОДА</w:t>
      </w:r>
    </w:p>
    <w:p w:rsidR="00D24702" w:rsidRPr="00F624A8" w:rsidRDefault="00D24702" w:rsidP="005F5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4A8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F624A8" w:rsidRDefault="00135E4F" w:rsidP="005F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97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882"/>
        <w:gridCol w:w="1027"/>
        <w:gridCol w:w="1839"/>
        <w:gridCol w:w="1828"/>
        <w:gridCol w:w="1964"/>
        <w:gridCol w:w="5142"/>
        <w:gridCol w:w="1628"/>
      </w:tblGrid>
      <w:tr w:rsidR="005F564F" w:rsidRPr="00F624A8" w:rsidTr="00F624A8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F624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Разговорная и научная речь.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учебник стр. 153-155. Выполнить устно по учебнику стр.153-154 упр.№1, №2 . Сделай письменно по учебнику стр.155 упр. №3, № 4.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5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18.05.2020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работать с учебником стр. 127-128. Выполнить устно с.127 №14,15,16. Сделай письменно с.128 №18,№19. Рабочая тетрадь с.80.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6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18 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Подвижные игры с включением метания мяча.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Pr="00F624A8" w:rsidRDefault="005F564F" w:rsidP="00F624A8">
            <w:pPr>
              <w:spacing w:after="0" w:line="240" w:lineRule="auto"/>
              <w:rPr>
                <w:color w:val="002060"/>
                <w:u w:val="single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при проведении подвижных игр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правилами поведения можно пройдя по ссылке: </w:t>
            </w:r>
            <w:hyperlink r:id="rId7" w:tgtFrame="_blank" w:history="1">
              <w:r w:rsidRPr="00F624A8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https://www.youtube.com/watch?time_continue=114&amp;v=_VoemdePHrg&amp;feature=emb_logo</w:t>
              </w:r>
            </w:hyperlink>
          </w:p>
          <w:p w:rsidR="00F624A8" w:rsidRPr="00F624A8" w:rsidRDefault="00F624A8" w:rsidP="00F6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закрепления повторим с членами семьи. Выполни упражнения на восстановление дыхания.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внимания:</w:t>
            </w:r>
            <w:r w:rsidR="00F6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выполни уговор строго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игры становится напротив играющих и договаривается с ними о следующем: когда он будет приседать, дети должны отворачиваться; когда поднимет руки вверх, они скрестят их на груди; когда будет грозить им пальцем, они выполнят наклон вперёд; когда он топнет ногой, они в ответ тоже топнут.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Перед началом игры руководитель проводит с детьми небольшую «репетицию». После этого тот, кто допустил ошибку, выбывает из игры.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" Всё здесь". Загадка. К.Чуковский " Радость"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 учебнике стр.124-127 (читать выразительно). Ответь на вопросы стр.126. Придумай историю о маленьком кусочке хлеба, о сушке или о прянике. Выполнить задания письменно в рабочей тетради стр.69-71. Отправь фото письменной работы удобным для тебя способом на электронную почту педагога </w:t>
            </w:r>
            <w:hyperlink r:id="rId8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18 .05.2020.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образовательные ресурсы)</w:t>
            </w:r>
            <w:proofErr w:type="gram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Самоопределение. " Представление о мире труда и профессий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презентацией- объяснением (5 минуты) темы занятия по ссылке:</w:t>
            </w:r>
            <w:r w:rsidR="00F6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https://www.youtube.com/watch?time_continue=19&amp;v=YVYNeZbhOy0&amp;feature=emb_logo</w:t>
              </w:r>
            </w:hyperlink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Самая зелёная профессия (садовник, лесник,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цветовод-декоратор).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2. Самая сладкая (пчеловод, кондитер, дегустатор, повар, продавец в кондитерском отделе).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3. Самая волосатая (парикмахер).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4. Самая денежная (банкир, профессиональные спортсмены, боксеры, модель).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5. Самая детская (воспитатель, помощник воспитателя, учитель).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6. Самая ответственная (судья, прокурор, хирург).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смешная (клоун, пародист).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8. Самая умная (учёный, профессор).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9. Самая белая (врач).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10. Самая зубастая (стоматолог).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11. Самая начитанная (библиотекарь).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12. Самая общительная (журналист, экскурсовод, тренер, учитель, массовик-затейник).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13. Самая серьезная (сапер, хирург, разведчик, полицейский, политик)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Сегодня вы сможете нарисовать, кем вы хотите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вырастите. Отправь фото удобным для тебя способом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а электронную почту педагога: </w:t>
            </w:r>
            <w:hyperlink r:id="rId10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18.04.2020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19.05.2020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F624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Многозначность. Выбор контекстуальных синонимов.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учебник стр. 156-158. Выполнить устно по учебнику стр.156-157 упр.№1, №2,№3 . Сделай письменно по учебнику стр.158 упр. №4, № 5. Отправить фото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11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19.05.2020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М.Есеновский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"Моя небольшая родина".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 учебнике стр.129-130 (читать выразительно). Ответь на вопросы стр.130. Расскажи о своей " небольшой родине" Сделай рисунок. Выполнить задания письменно в рабочей тетради стр.73-74. Отправь фото письменной работы удобным для тебя способом на электронную почту педагога </w:t>
            </w:r>
            <w:hyperlink r:id="rId12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19 .05.2020.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(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Игра "День и ночь"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Просмотреть видео (2 минут) по ссылке:https://www.youtube.com/watch?time_continue=56&amp;v=1052PPD2mjU&amp;feature=emb_logo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оиграй с родителями. Нарисуй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"День и ночь". Отправь фото письменной работы удобным для тебя способом на электронную почту педагога </w:t>
            </w:r>
            <w:hyperlink r:id="rId13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19 .05.2020.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Природе нужны все!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Отметь в календаре природы данные о погоде за день. Познакомиться с темой по учебнику с.86-90. На </w:t>
            </w:r>
            <w:proofErr w:type="spellStart"/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86-87 в рабочей тетради выполни задание ( Найди ошибку). Прочтите рассказ на стр. 86 и сочини рассказ по картинкам.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Отправь фото удобным для тебя способом -на электронную почту педагога: </w:t>
            </w:r>
            <w:hyperlink r:id="rId14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Viber (+79179581094) Отправь 19.05.2020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(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Художник- скульптор. Конкурс рисунков Самарское знамя"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пройдя по ссылке: </w:t>
            </w:r>
            <w:hyperlink r:id="rId15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https://www.youtube.com/watch?time_continue=46&amp;v=4ZfLi_32HW8&amp;feature=emb_logo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на листе бумаги как бы лежит на плоскости, а изображение из пластилина «живет» в пространстве. Его можно обойти и рассмотреть со всех сторон. Такое изображение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скульптурой (лат.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sculptura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sculpo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– «вырезаю», «высекаю»</w:t>
            </w:r>
            <w:proofErr w:type="gram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ассказать о Самарском Знамени – символе победы России в русско-турецкой войне, символе освобождения братских народов балканских стран, символе подвига российского солдата и офицера, чести, доблести, непобедимости духа и славы российского воинства, народа, готового всегда прийти на помощь. Познакомить с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конкурсе, принять участие.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прислать до 19.05.2020 в группу класса в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интернета - работать с дополнительной тетрадью стр. 48-49.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16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19.05.2020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F624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058D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8D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058D" w:rsidP="00072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" Волшебное письмо" Р.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" Здравствуй, лето"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Default="005F058D" w:rsidP="005F564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учебник стр. 131-134.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Прочитай выразительно стихотворение на с. 134 . Ответь на вопросы стр.133.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задания письменно в рабочей тетради стр.74-75. Попробуй нарисовать отгадку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с.75.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17" w:history="1">
              <w:r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058D" w:rsidRPr="00F624A8" w:rsidRDefault="005F058D" w:rsidP="005F564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20.05.2020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скобки. 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рабочая тетрадь с.80-81.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18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20 .05.2020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 (повторение)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1) Инструктаж по технике безопасности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Ходьба: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обычная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2) руки вверх на носках. Марш! (Демонстрировать)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3) руки на пояс на пятках. Марш! (Демонстрировать)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4) руки за голову, в полу приседом. Марш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Демонстрировать)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5) руки за голову, в полном приседе. Марш! (Демонстрировать)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Бег: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обычным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2) правым боком. Марш!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3) левым богом. Марш!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ОРУ: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Исходное положение ноги на ширине плеч, руки на поясе. Наклоны головы на 1 – вправо, на 2-влево, на 3- вперед, на 4- назад. Упражнение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начинай.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Исходное положение ноги на ширине плеч, руки на плечевом суставе. Посмотрите упражнение. На 1-4 –движение в плечевом суставе вперед, на 5-8 в плечевом суставе назад. Упражнение вперед начинай.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Исходное положение ноги на ширине плеч, правая рука вверху, левая рука внизу. Делаем рывки руками. Посмотрите упражнение. На 1-2 правая рука вверху, на 3-4 левая. Упражнение с правой руки начинай.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Исходное положение ноги шире ширины плеч, руки на поясе. На 1-наклоняемся, касаемся руками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ног, на 2-касаемся центра, на 3-левой, на 4- исходное положение. Упражнение к правой ноге начинай.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Сейчас мы с вами поиграем в игру «Охотники и утки» 1 номера — это охотники, 2- утки. Затем поменяемся.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«Охотники и утки»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сюжет игры. Охотник становятся по кругу за чертой. Утки произвольно становятся в середине круга. У одного из охотников в руках мяч. По моему сигналу в разных направлениях «охотники» перебрасывают мяч в разных направлениях, но не входят в круг. Стараясь выбить при этом «уток». «Утка», осаленная мячом, выходит из игры. Когда все «утки» будут подстрелены, играющие меняются местами. Играем на время и посмотрим, какая команда выбьет быстрее всех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уток.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видео: </w:t>
            </w:r>
            <w:hyperlink r:id="rId19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https://www.youtube.com/watch?v=jnr68-EXPTU</w:t>
              </w:r>
            </w:hyperlink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Рабочая тетрадь стр. 27-29.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0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20.05.2020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(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Введение в язык музыки знаковой системы.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оркестровой аранжировкой пьесы М.П. Мусоргского «Балет невылупившихся птенцов» из цикла «Картинки с выставки», формировать представление о выразительных возможностях-интонациях оркестрового звучания музыки;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Этот урок посвящается применению выразительных средств языка в искусстве движения: взаимодействию театра в оркестре с театром в балете.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мы вернёмся к уже знакомой вам пьесе М.П. Мусоргского «Балет невылупившихся птенцов» и отметим следующее: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Картина Гартмана с одноимённым названием послужила композитору поводом для создания гениального циклического произведения.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Прослушайте музыкальное произведение и постарайтесь определить, какой образ хотел создать композитор.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Используемые ресурсы: https://www.youtube.com/watch?v=M3qIIbizit4&amp;feature=emb_logo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сегодняшнем уроке мы с вами разучим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народную игровую песню «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Заплетися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, плетень,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заплетися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». В этой хороводной песне пение сочетается с довольно сложными для запоминания и исполнения танцевально-игровыми фигурами, что позволяет нам снова попасть в настоящий народный театр, приникнуть к истокам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Используемые ресурсы:</w:t>
            </w:r>
          </w:p>
          <w:p w:rsidR="005F564F" w:rsidRPr="00F624A8" w:rsidRDefault="00F624A8" w:rsidP="005F564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https://www.youtube.com/watch?time_continue=55&amp;v=23W56vcZ5Cw&amp;feature=emb_logo</w:t>
              </w:r>
            </w:hyperlink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 мире книг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отправимся в путешествие по дорогам сказок, встретимся с разными литературными героями и поиграем в игры. Для начала нашего путешествия, посмотрите видео (19 минут) - пройдите по ссылке: </w:t>
            </w:r>
            <w:hyperlink r:id="rId22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https://www.youtube.com/watch?time_continue=81&amp;v=T8_OD74wBwk&amp;feature=emb_logo</w:t>
              </w:r>
            </w:hyperlink>
          </w:p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Нарисуй любимого сказочного героя. Отправь работу удобным для тебя способом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hyperlink r:id="rId23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20.05.2020.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F624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письме своего отношения к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увиденному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учебник стр. 158-162. Выполнить устно по учебнику стр.158-159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упр.№1, №2 . Сделай письменно по учебнику стр.160 упр. №4, № 5.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4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21.05.2020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В. Лунин " Я видела чудо"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 учебнике стр.135-136 (читать выразительно). Ответь на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стр.136.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ты представляешь героев стихотворения? Нарисуй. Выполнить задания письменно в рабочей тетради стр.76. Отправь фото письменной работы удобным для тебя способом на электронную почту педагога </w:t>
            </w:r>
            <w:hyperlink r:id="rId25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28.04.2020.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Игра "Перемена мест (повтор.)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при проведении подвижных игр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правилами поведения можно пройдя по ссылке: </w:t>
            </w:r>
            <w:hyperlink r:id="rId26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https://www.youtube.com/watch?v=JKAhs181aZk</w:t>
              </w:r>
            </w:hyperlink>
          </w:p>
          <w:p w:rsidR="005F564F" w:rsidRPr="00F624A8" w:rsidRDefault="00F624A8" w:rsidP="00F6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правил поведения поиграй с членами семьи в игру "Перемена мест".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работать с учебником стр. 129-131. Выполнить устно с.129 №1,2,3. Сделай письменно с.131№6,№7. Рабочая тетрадь с.82-83.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27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F6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21 .05.2020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Ознакомиться с учебным материалом (4 минуты) пройдя по ссылке:</w:t>
            </w:r>
            <w:r w:rsidR="00F6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https://www.youtube.com/watch?v=4qT823D6a3I</w:t>
              </w:r>
            </w:hyperlink>
          </w:p>
          <w:p w:rsid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  <w:proofErr w:type="gram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Фото своих работ отправить 22.05.20 удобным для тебя способом- на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9" w:history="1">
              <w:r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F624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Неизменяемые слова. Поиск слов, отвечающих на заданные вопросы. Слова, которые пришли в русский язык из других языков.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учебник стр. 164-169. Выполнить устно по учебнику стр.164-165 упр.№1, №2,№3 . Сделай письменно по учебнику стр.168 упр. №4, </w:t>
            </w:r>
            <w:proofErr w:type="spellStart"/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№ 3.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30" w:history="1">
              <w:r w:rsidR="00F624A8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F624A8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22.05.2020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пешеход.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Отметь в календаре природы данные о погоде за день. Познакомиться с темой по учебнику с.91-93. На </w:t>
            </w:r>
            <w:proofErr w:type="spellStart"/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89 в рабочей тетради подпиши части дороги. Поиграй. Представь себе, что ты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регулировщик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асскажи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улице: как переходить улицу, как вести себя на остановке транспорта. Отправь фото удобным для тебя способом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а электронную почту педагога: </w:t>
            </w:r>
            <w:hyperlink r:id="rId31" w:history="1">
              <w:r w:rsidR="005F058D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22.05.2020 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077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Симметрия. Оси симметрии фигуры.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работать с учебником стр. 134-137. Выполнить устно с.134 №1,2,3. Сделай письменно с.136 №6,№7. Рабочая тетрадь с.84-87. Отправить фото всех письменных работ удобным для тебя способо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2" w:history="1">
              <w:r w:rsidR="005F058D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5F564F" w:rsidRPr="00F624A8" w:rsidRDefault="005F058D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F564F"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22 .05.2020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64F" w:rsidRPr="00F624A8" w:rsidTr="00F624A8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05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5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058D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1) Инст</w:t>
            </w:r>
            <w:r w:rsidR="005F058D">
              <w:rPr>
                <w:rFonts w:ascii="Times New Roman" w:hAnsi="Times New Roman" w:cs="Times New Roman"/>
                <w:sz w:val="24"/>
                <w:szCs w:val="24"/>
              </w:rPr>
              <w:t>руктаж по технике безопасности</w:t>
            </w:r>
            <w:r w:rsidR="005F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Ходьба: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обычная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руки вверх на носках. Марш! (Демонстрировать)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руки на пояс на пятках. Марш! (Демонстрировать)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>4) руки за голову, в полу приседом. Марш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Демонстрировать)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руки за голову, в полном приседе. Марш! (Демонстрировать)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Бег: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обычным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правым боком. Марш!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левым богом. Марш!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 задания, шагом Марш! Восстанавливаем дыхание.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 на месте.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2- 2 шага вперед.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3- 4 шага вперед. Марш.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ОРУ: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Исходное положение ноги на ширине плеч, руки на поясе. Посмотрите упражнение. Наклоны головы на 1 – вправо, на 2-влево, на 3-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вперед, на 4- назад. Упражнение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 начинай.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Исходное положение ноги на ширине плеч, руки на плечевом суставе. Посмотрите упражнение. На 1-4 –движение в плечевом суставе вперед, на 5-8 в плечевом суставе назад.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Сейчас поиграем в игру «Охотники и утки» </w:t>
            </w:r>
            <w:proofErr w:type="gramStart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624A8">
              <w:rPr>
                <w:rFonts w:ascii="Times New Roman" w:hAnsi="Times New Roman" w:cs="Times New Roman"/>
                <w:sz w:val="24"/>
                <w:szCs w:val="24"/>
              </w:rPr>
              <w:t xml:space="preserve">ослушайте сюжет игры. </w:t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видео: </w:t>
            </w:r>
            <w:hyperlink r:id="rId33" w:history="1">
              <w:r w:rsidR="005F058D" w:rsidRPr="003F16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https://www.youtube.com/watch?time_continue=12&amp;v=OySlN4SgoNI&amp;feature=emb_logo</w:t>
              </w:r>
            </w:hyperlink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F564F" w:rsidRPr="00F624A8" w:rsidRDefault="005F564F" w:rsidP="005F5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B143B" w:rsidRPr="00F624A8" w:rsidRDefault="009B143B" w:rsidP="005F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F624A8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5F058D"/>
    <w:rsid w:val="005F564F"/>
    <w:rsid w:val="0065489D"/>
    <w:rsid w:val="00692AAF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B31AC8"/>
    <w:rsid w:val="00B95B0B"/>
    <w:rsid w:val="00BE606A"/>
    <w:rsid w:val="00C255C7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hvalova.valentina@yandex.ru" TargetMode="External"/><Relationship Id="rId13" Type="http://schemas.openxmlformats.org/officeDocument/2006/relationships/hyperlink" Target="mailto:bukhvalova.valentina@yandex.ru" TargetMode="External"/><Relationship Id="rId18" Type="http://schemas.openxmlformats.org/officeDocument/2006/relationships/hyperlink" Target="mailto:bukhvalova.valentina@yandex.ru" TargetMode="External"/><Relationship Id="rId26" Type="http://schemas.openxmlformats.org/officeDocument/2006/relationships/hyperlink" Target="https://www.youtube.com/watch?v=JKAhs181aZ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55&amp;v=23W56vcZ5Cw&amp;feature=emb_log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114&amp;v=_VoemdePHrg&amp;feature=emb_logo" TargetMode="External"/><Relationship Id="rId12" Type="http://schemas.openxmlformats.org/officeDocument/2006/relationships/hyperlink" Target="mailto:bukhvalova.valentina@yandex.ru" TargetMode="External"/><Relationship Id="rId17" Type="http://schemas.openxmlformats.org/officeDocument/2006/relationships/hyperlink" Target="mailto:bukhvalova.valentina@yandex.ru" TargetMode="External"/><Relationship Id="rId25" Type="http://schemas.openxmlformats.org/officeDocument/2006/relationships/hyperlink" Target="mailto:bukhvalova.valentina@yandex.ru" TargetMode="External"/><Relationship Id="rId33" Type="http://schemas.openxmlformats.org/officeDocument/2006/relationships/hyperlink" Target="https://www.youtube.com/watch?time_continue=12&amp;v=OySlN4SgoNI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mailto:bukhvalova.valentina@yandex.ru" TargetMode="External"/><Relationship Id="rId20" Type="http://schemas.openxmlformats.org/officeDocument/2006/relationships/hyperlink" Target="mailto:bukhvalova.valentina@yandex.ru" TargetMode="External"/><Relationship Id="rId29" Type="http://schemas.openxmlformats.org/officeDocument/2006/relationships/hyperlink" Target="mailto:bukhvalova.valent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khvalova.valentina@yandex.ru" TargetMode="External"/><Relationship Id="rId11" Type="http://schemas.openxmlformats.org/officeDocument/2006/relationships/hyperlink" Target="mailto:bukhvalova.valentina@yandex.ru" TargetMode="External"/><Relationship Id="rId24" Type="http://schemas.openxmlformats.org/officeDocument/2006/relationships/hyperlink" Target="mailto:bukhvalova.valentina@yandex.ru" TargetMode="External"/><Relationship Id="rId32" Type="http://schemas.openxmlformats.org/officeDocument/2006/relationships/hyperlink" Target="mailto:bukhvalova.valentina@yandex.ru" TargetMode="External"/><Relationship Id="rId5" Type="http://schemas.openxmlformats.org/officeDocument/2006/relationships/hyperlink" Target="mailto:bukhvalova.valentina@yandex.ru" TargetMode="External"/><Relationship Id="rId15" Type="http://schemas.openxmlformats.org/officeDocument/2006/relationships/hyperlink" Target="https://www.youtube.com/watch?time_continue=46&amp;v=4ZfLi_32HW8&amp;feature=emb_logo" TargetMode="External"/><Relationship Id="rId23" Type="http://schemas.openxmlformats.org/officeDocument/2006/relationships/hyperlink" Target="mailto:bukhvalova.valentina@yandex.ru" TargetMode="External"/><Relationship Id="rId28" Type="http://schemas.openxmlformats.org/officeDocument/2006/relationships/hyperlink" Target="https://www.youtube.com/watch?v=4qT823D6a3I" TargetMode="External"/><Relationship Id="rId10" Type="http://schemas.openxmlformats.org/officeDocument/2006/relationships/hyperlink" Target="mailto:bukhvalova.valentina@yandex.ru" TargetMode="External"/><Relationship Id="rId19" Type="http://schemas.openxmlformats.org/officeDocument/2006/relationships/hyperlink" Target="https://www.youtube.com/watch?v=jnr68-EXPTU" TargetMode="External"/><Relationship Id="rId31" Type="http://schemas.openxmlformats.org/officeDocument/2006/relationships/hyperlink" Target="mailto:bukhvalova.valen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9&amp;v=YVYNeZbhOy0&amp;feature=emb_logo" TargetMode="External"/><Relationship Id="rId14" Type="http://schemas.openxmlformats.org/officeDocument/2006/relationships/hyperlink" Target="mailto:bukhvalova.valentina@yandex.ru" TargetMode="External"/><Relationship Id="rId22" Type="http://schemas.openxmlformats.org/officeDocument/2006/relationships/hyperlink" Target="https://www.youtube.com/watch?time_continue=81&amp;v=T8_OD74wBwk&amp;feature=emb_logo" TargetMode="External"/><Relationship Id="rId27" Type="http://schemas.openxmlformats.org/officeDocument/2006/relationships/hyperlink" Target="mailto:bukhvalova.valentina@yandex.ru" TargetMode="External"/><Relationship Id="rId30" Type="http://schemas.openxmlformats.org/officeDocument/2006/relationships/hyperlink" Target="mailto:bukhvalova.valentina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dcterms:created xsi:type="dcterms:W3CDTF">2020-04-30T16:02:00Z</dcterms:created>
  <dcterms:modified xsi:type="dcterms:W3CDTF">2020-05-17T05:03:00Z</dcterms:modified>
</cp:coreProperties>
</file>