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53" w:rsidRPr="00E91B7F" w:rsidRDefault="00A75753" w:rsidP="00A75753">
      <w:pPr>
        <w:jc w:val="center"/>
        <w:rPr>
          <w:rFonts w:eastAsia="Times New Roman"/>
          <w:b/>
        </w:rPr>
      </w:pPr>
      <w:r w:rsidRPr="00E91B7F">
        <w:rPr>
          <w:rFonts w:eastAsia="Times New Roman"/>
          <w:b/>
        </w:rPr>
        <w:t xml:space="preserve">  государственное бюджетное общеобразовательное учреждение Самарской области </w:t>
      </w:r>
    </w:p>
    <w:p w:rsidR="00A75753" w:rsidRPr="00E91B7F" w:rsidRDefault="00A75753" w:rsidP="00A75753">
      <w:pPr>
        <w:jc w:val="center"/>
        <w:rPr>
          <w:rFonts w:eastAsia="Times New Roman"/>
          <w:b/>
        </w:rPr>
      </w:pPr>
      <w:r w:rsidRPr="00E91B7F">
        <w:rPr>
          <w:rFonts w:eastAsia="Times New Roman"/>
          <w:b/>
        </w:rPr>
        <w:t>основная общеобразовательная школа № 4 имени И.И.Миронова</w:t>
      </w:r>
    </w:p>
    <w:p w:rsidR="00A75753" w:rsidRPr="00E91B7F" w:rsidRDefault="00A75753" w:rsidP="00A75753">
      <w:pPr>
        <w:jc w:val="center"/>
        <w:rPr>
          <w:rFonts w:eastAsia="Times New Roman"/>
          <w:b/>
        </w:rPr>
      </w:pPr>
      <w:r w:rsidRPr="00E91B7F">
        <w:rPr>
          <w:rFonts w:eastAsia="Times New Roman"/>
          <w:b/>
        </w:rPr>
        <w:t xml:space="preserve"> города Новокуйбышевска городского округа Новокуйбышевск</w:t>
      </w:r>
    </w:p>
    <w:p w:rsidR="00A75753" w:rsidRDefault="00A75753" w:rsidP="00A75753">
      <w:pPr>
        <w:jc w:val="center"/>
        <w:rPr>
          <w:rFonts w:eastAsia="Times New Roman"/>
          <w:b/>
        </w:rPr>
      </w:pPr>
      <w:r w:rsidRPr="00E91B7F">
        <w:rPr>
          <w:rFonts w:eastAsia="Times New Roman"/>
          <w:b/>
        </w:rPr>
        <w:t xml:space="preserve"> Самарской области   (ГБОУ ООШ № 4 г</w:t>
      </w:r>
      <w:proofErr w:type="gramStart"/>
      <w:r w:rsidRPr="00E91B7F">
        <w:rPr>
          <w:rFonts w:eastAsia="Times New Roman"/>
          <w:b/>
        </w:rPr>
        <w:t>.Н</w:t>
      </w:r>
      <w:proofErr w:type="gramEnd"/>
      <w:r w:rsidRPr="00E91B7F">
        <w:rPr>
          <w:rFonts w:eastAsia="Times New Roman"/>
          <w:b/>
        </w:rPr>
        <w:t>овокуйбышевска)</w:t>
      </w:r>
    </w:p>
    <w:p w:rsidR="00A75753" w:rsidRDefault="00A75753" w:rsidP="00A75753">
      <w:pPr>
        <w:jc w:val="center"/>
        <w:rPr>
          <w:rFonts w:eastAsia="Times New Roman"/>
          <w:b/>
        </w:rPr>
      </w:pPr>
    </w:p>
    <w:p w:rsidR="00A75753" w:rsidRDefault="00A75753" w:rsidP="00A75753">
      <w:pPr>
        <w:jc w:val="center"/>
        <w:rPr>
          <w:rFonts w:eastAsia="Times New Roman"/>
          <w:b/>
        </w:rPr>
      </w:pPr>
    </w:p>
    <w:p w:rsidR="00A75753" w:rsidRDefault="00A75753" w:rsidP="00A75753">
      <w:pPr>
        <w:jc w:val="center"/>
        <w:rPr>
          <w:rFonts w:eastAsia="Times New Roman"/>
          <w:b/>
        </w:rPr>
      </w:pPr>
    </w:p>
    <w:p w:rsidR="00A75753" w:rsidRDefault="00A75753" w:rsidP="00A75753">
      <w:pPr>
        <w:jc w:val="center"/>
        <w:rPr>
          <w:rFonts w:eastAsia="Times New Roman"/>
          <w:b/>
        </w:rPr>
      </w:pPr>
    </w:p>
    <w:p w:rsidR="00A75753" w:rsidRDefault="00A75753" w:rsidP="00A75753">
      <w:pPr>
        <w:jc w:val="center"/>
        <w:rPr>
          <w:rFonts w:eastAsia="Times New Roman"/>
          <w:b/>
        </w:rPr>
      </w:pPr>
    </w:p>
    <w:p w:rsidR="00A75753" w:rsidRDefault="00A75753" w:rsidP="00A75753">
      <w:pPr>
        <w:jc w:val="center"/>
        <w:rPr>
          <w:rFonts w:eastAsia="Times New Roman"/>
          <w:b/>
        </w:rPr>
      </w:pPr>
    </w:p>
    <w:p w:rsidR="00A75753" w:rsidRDefault="00A75753" w:rsidP="00A75753">
      <w:pPr>
        <w:jc w:val="center"/>
        <w:rPr>
          <w:rFonts w:eastAsia="Times New Roman"/>
          <w:b/>
        </w:rPr>
      </w:pPr>
    </w:p>
    <w:p w:rsidR="00A75753" w:rsidRDefault="00A75753" w:rsidP="00A75753">
      <w:pPr>
        <w:jc w:val="center"/>
        <w:rPr>
          <w:rFonts w:eastAsia="Times New Roman"/>
          <w:b/>
        </w:rPr>
      </w:pPr>
    </w:p>
    <w:p w:rsidR="00A75753" w:rsidRDefault="00A75753" w:rsidP="00A75753">
      <w:pPr>
        <w:jc w:val="center"/>
        <w:rPr>
          <w:rFonts w:eastAsia="Times New Roman"/>
          <w:b/>
        </w:rPr>
      </w:pPr>
    </w:p>
    <w:p w:rsidR="00A75753" w:rsidRDefault="00A75753" w:rsidP="00A75753">
      <w:pPr>
        <w:jc w:val="center"/>
        <w:rPr>
          <w:rFonts w:eastAsia="Times New Roman"/>
          <w:b/>
        </w:rPr>
      </w:pPr>
    </w:p>
    <w:p w:rsidR="00A75753" w:rsidRDefault="00A75753" w:rsidP="00A75753">
      <w:pPr>
        <w:jc w:val="center"/>
        <w:rPr>
          <w:rFonts w:eastAsia="Times New Roman"/>
          <w:b/>
        </w:rPr>
      </w:pPr>
    </w:p>
    <w:p w:rsidR="00A75753" w:rsidRPr="00E91B7F" w:rsidRDefault="00A75753" w:rsidP="00A75753">
      <w:pPr>
        <w:jc w:val="center"/>
        <w:rPr>
          <w:rFonts w:eastAsia="Times New Roman"/>
          <w:b/>
          <w:sz w:val="40"/>
          <w:szCs w:val="40"/>
        </w:rPr>
      </w:pPr>
    </w:p>
    <w:p w:rsidR="00A75753" w:rsidRPr="00E91B7F" w:rsidRDefault="00A75753" w:rsidP="00A75753">
      <w:pPr>
        <w:jc w:val="center"/>
        <w:rPr>
          <w:rFonts w:eastAsia="Times New Roman"/>
          <w:b/>
          <w:sz w:val="40"/>
          <w:szCs w:val="40"/>
        </w:rPr>
      </w:pPr>
      <w:r w:rsidRPr="00E91B7F">
        <w:rPr>
          <w:rFonts w:eastAsia="Times New Roman"/>
          <w:b/>
          <w:sz w:val="40"/>
          <w:szCs w:val="40"/>
        </w:rPr>
        <w:t>Программа</w:t>
      </w:r>
    </w:p>
    <w:p w:rsidR="00A75753" w:rsidRDefault="00A75753" w:rsidP="00A75753">
      <w:pPr>
        <w:jc w:val="center"/>
        <w:rPr>
          <w:rFonts w:eastAsia="Times New Roman"/>
          <w:b/>
          <w:sz w:val="40"/>
          <w:szCs w:val="40"/>
        </w:rPr>
      </w:pPr>
      <w:r w:rsidRPr="00E91B7F">
        <w:rPr>
          <w:rFonts w:eastAsia="Times New Roman"/>
          <w:b/>
          <w:sz w:val="40"/>
          <w:szCs w:val="40"/>
        </w:rPr>
        <w:t>внеурочной деятельности</w:t>
      </w:r>
    </w:p>
    <w:p w:rsidR="00A75753" w:rsidRDefault="00A75753" w:rsidP="00A75753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«Математический всеобуч»</w:t>
      </w:r>
    </w:p>
    <w:p w:rsidR="007E47FC" w:rsidRDefault="007E47FC" w:rsidP="00A75753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направление: </w:t>
      </w:r>
      <w:proofErr w:type="spellStart"/>
      <w:r>
        <w:rPr>
          <w:rFonts w:eastAsia="Times New Roman"/>
          <w:b/>
          <w:sz w:val="40"/>
          <w:szCs w:val="40"/>
        </w:rPr>
        <w:t>общеинтеллектуальное</w:t>
      </w:r>
      <w:proofErr w:type="spellEnd"/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Default="007E47FC" w:rsidP="00A75753">
      <w:pPr>
        <w:rPr>
          <w:sz w:val="36"/>
          <w:szCs w:val="36"/>
        </w:rPr>
      </w:pPr>
      <w:r>
        <w:rPr>
          <w:sz w:val="36"/>
          <w:szCs w:val="36"/>
        </w:rPr>
        <w:t>Адресность: 9</w:t>
      </w:r>
      <w:r w:rsidR="00A75753">
        <w:rPr>
          <w:sz w:val="36"/>
          <w:szCs w:val="36"/>
        </w:rPr>
        <w:t xml:space="preserve"> классы</w:t>
      </w:r>
    </w:p>
    <w:p w:rsidR="00A75753" w:rsidRDefault="00A75753" w:rsidP="00A75753">
      <w:pPr>
        <w:rPr>
          <w:sz w:val="36"/>
          <w:szCs w:val="36"/>
        </w:rPr>
      </w:pPr>
      <w:r>
        <w:rPr>
          <w:sz w:val="36"/>
          <w:szCs w:val="36"/>
        </w:rPr>
        <w:t>Составитель: Куц М.С., учитель математики</w:t>
      </w:r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Default="00A75753" w:rsidP="00A75753">
      <w:pPr>
        <w:rPr>
          <w:sz w:val="36"/>
          <w:szCs w:val="36"/>
        </w:rPr>
      </w:pPr>
    </w:p>
    <w:p w:rsidR="00A75753" w:rsidRPr="000A440D" w:rsidRDefault="00A75753" w:rsidP="00A75753">
      <w:pPr>
        <w:jc w:val="center"/>
        <w:rPr>
          <w:sz w:val="36"/>
          <w:szCs w:val="36"/>
        </w:rPr>
      </w:pPr>
      <w:r>
        <w:rPr>
          <w:sz w:val="36"/>
          <w:szCs w:val="36"/>
        </w:rPr>
        <w:t>2019г</w:t>
      </w:r>
    </w:p>
    <w:p w:rsidR="00A75753" w:rsidRPr="009A0F6F" w:rsidRDefault="007E47FC" w:rsidP="00E94B52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u w:val="single"/>
        </w:rPr>
      </w:pPr>
      <w:r>
        <w:rPr>
          <w:b/>
          <w:bCs/>
          <w:iCs/>
          <w:color w:val="333333"/>
          <w:u w:val="single"/>
        </w:rPr>
        <w:lastRenderedPageBreak/>
        <w:t xml:space="preserve">1. </w:t>
      </w:r>
      <w:r w:rsidR="00A75753" w:rsidRPr="009A0F6F">
        <w:rPr>
          <w:b/>
          <w:bCs/>
          <w:iCs/>
          <w:color w:val="333333"/>
          <w:u w:val="single"/>
        </w:rPr>
        <w:t>Планируемые результаты освоения курса внеурочной деятельности «Математический всеобуч»</w:t>
      </w:r>
    </w:p>
    <w:p w:rsidR="00A75753" w:rsidRPr="009A0F6F" w:rsidRDefault="00A75753" w:rsidP="00E94B52">
      <w:pPr>
        <w:pStyle w:val="a4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9A0F6F">
        <w:rPr>
          <w:color w:val="333333"/>
        </w:rPr>
        <w:t>В ходе изучения данного курса в основном формируются и получают развитие следующие</w:t>
      </w:r>
    </w:p>
    <w:p w:rsidR="00A75753" w:rsidRPr="009A0F6F" w:rsidRDefault="00A75753" w:rsidP="00E94B52">
      <w:pPr>
        <w:pStyle w:val="a4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proofErr w:type="spellStart"/>
      <w:r w:rsidRPr="009A0F6F">
        <w:rPr>
          <w:b/>
          <w:bCs/>
          <w:i/>
          <w:iCs/>
          <w:color w:val="333333"/>
        </w:rPr>
        <w:t>метапредметные</w:t>
      </w:r>
      <w:proofErr w:type="spellEnd"/>
      <w:r w:rsidRPr="009A0F6F">
        <w:rPr>
          <w:b/>
          <w:bCs/>
          <w:i/>
          <w:iCs/>
          <w:color w:val="333333"/>
        </w:rPr>
        <w:t xml:space="preserve"> результаты:</w:t>
      </w:r>
    </w:p>
    <w:p w:rsidR="00A75753" w:rsidRPr="009A0F6F" w:rsidRDefault="00A75753" w:rsidP="00E94B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задач;</w:t>
      </w:r>
    </w:p>
    <w:p w:rsidR="00A75753" w:rsidRPr="009A0F6F" w:rsidRDefault="00A75753" w:rsidP="00E94B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>умение соотносить свои действия с планируемыми результатами, осуществлять контроль всей деятельности в процессе достижения результата, корректировать свои действия в соответствии с изменяющейся ситуацией;</w:t>
      </w:r>
    </w:p>
    <w:p w:rsidR="00A75753" w:rsidRPr="009A0F6F" w:rsidRDefault="00A75753" w:rsidP="00E94B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>умение оценивать правильность выполнения учебной задачи, собственные возможности ее решения;</w:t>
      </w:r>
    </w:p>
    <w:p w:rsidR="00A75753" w:rsidRPr="009A0F6F" w:rsidRDefault="00A75753" w:rsidP="00E94B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>умение создавать, применять и преобразовывать знаки и символы, модели и схемы для решения учебных задач;</w:t>
      </w:r>
    </w:p>
    <w:p w:rsidR="00A75753" w:rsidRPr="009A0F6F" w:rsidRDefault="00A75753" w:rsidP="00E94B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75753" w:rsidRPr="009A0F6F" w:rsidRDefault="00A75753" w:rsidP="00E94B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 xml:space="preserve">умение организовывать сотрудничество и совместную деятельность с учителем и сверстниками; работать индивидуально в группе: находить общее решение и разрешать конфликты на основе согласовании позиций и учета интересов; формулировать, аргументировать и отстаивать свое мнение; формирование и развитие компетентности в области использования информационно-коммуникационных технологий (далее ИКТ </w:t>
      </w:r>
      <w:proofErr w:type="gramStart"/>
      <w:r w:rsidRPr="009A0F6F">
        <w:rPr>
          <w:color w:val="333333"/>
        </w:rPr>
        <w:t>-к</w:t>
      </w:r>
      <w:proofErr w:type="gramEnd"/>
      <w:r w:rsidRPr="009A0F6F">
        <w:rPr>
          <w:color w:val="333333"/>
        </w:rPr>
        <w:t>омпетенции).</w:t>
      </w:r>
    </w:p>
    <w:p w:rsidR="00A75753" w:rsidRPr="009A0F6F" w:rsidRDefault="000D1379" w:rsidP="00E94B52">
      <w:pPr>
        <w:pStyle w:val="a4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0D1379">
        <w:rPr>
          <w:b/>
          <w:bCs/>
          <w:i/>
          <w:iCs/>
          <w:color w:val="333333"/>
        </w:rPr>
        <w:t>Л</w:t>
      </w:r>
      <w:r w:rsidR="00A75753" w:rsidRPr="000D1379">
        <w:rPr>
          <w:b/>
          <w:bCs/>
          <w:i/>
          <w:iCs/>
          <w:color w:val="333333"/>
        </w:rPr>
        <w:t>ичностные</w:t>
      </w:r>
      <w:r w:rsidR="00A75753" w:rsidRPr="009A0F6F">
        <w:rPr>
          <w:b/>
          <w:bCs/>
          <w:i/>
          <w:iCs/>
          <w:color w:val="333333"/>
        </w:rPr>
        <w:t xml:space="preserve"> результаты:</w:t>
      </w:r>
    </w:p>
    <w:p w:rsidR="00A75753" w:rsidRPr="009A0F6F" w:rsidRDefault="00A75753" w:rsidP="00E94B5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 xml:space="preserve">формирование ответственного отношения к учению, готовности и </w:t>
      </w:r>
      <w:proofErr w:type="gramStart"/>
      <w:r w:rsidRPr="009A0F6F">
        <w:rPr>
          <w:color w:val="333333"/>
        </w:rPr>
        <w:t>способности</w:t>
      </w:r>
      <w:proofErr w:type="gramEnd"/>
      <w:r w:rsidRPr="009A0F6F">
        <w:rPr>
          <w:color w:val="333333"/>
        </w:rPr>
        <w:t xml:space="preserve"> обучающихся к саморазвитию и самообразованию на основе мотивации к обучению и познанию;</w:t>
      </w:r>
    </w:p>
    <w:p w:rsidR="00A75753" w:rsidRPr="009A0F6F" w:rsidRDefault="00A75753" w:rsidP="00E94B5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>формирование коммуникативной компетентности в общении и сотрудничестве со сверстниками, взрослыми в процессе образовательной, общественно-полезной, учебно-исследовательской, творческой и других видах деятельности.</w:t>
      </w:r>
    </w:p>
    <w:p w:rsidR="00A75753" w:rsidRPr="009A0F6F" w:rsidRDefault="00A75753" w:rsidP="00E94B52">
      <w:pPr>
        <w:pStyle w:val="a4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9A0F6F">
        <w:rPr>
          <w:b/>
          <w:bCs/>
          <w:i/>
          <w:iCs/>
          <w:color w:val="333333"/>
        </w:rPr>
        <w:t>Предметные результаты:</w:t>
      </w:r>
    </w:p>
    <w:p w:rsidR="00A75753" w:rsidRPr="009A0F6F" w:rsidRDefault="00A75753" w:rsidP="00E94B5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>извлекать информацию, представленную в таблицах, на диаграммах, графиках,</w:t>
      </w:r>
    </w:p>
    <w:p w:rsidR="00A75753" w:rsidRPr="009A0F6F" w:rsidRDefault="00A75753" w:rsidP="00E94B5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>уметь решать нестандартные уравнения и неравенства, квадратные уравнения; уметь формализовать и структурировать информацию,</w:t>
      </w:r>
    </w:p>
    <w:p w:rsidR="00A75753" w:rsidRPr="009A0F6F" w:rsidRDefault="00A75753" w:rsidP="00E94B5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>уметь выбирать способ представления данных в соответствии с поставленной задачей – в таблицы, схемы, графики, диаграммы с использованием соответствующих программных средств обработки данных.</w:t>
      </w:r>
    </w:p>
    <w:p w:rsidR="00A75753" w:rsidRPr="009A0F6F" w:rsidRDefault="00A75753" w:rsidP="00E94B52">
      <w:pPr>
        <w:pStyle w:val="a4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9A0F6F">
        <w:rPr>
          <w:b/>
          <w:bCs/>
          <w:i/>
          <w:iCs/>
          <w:color w:val="333333"/>
        </w:rPr>
        <w:t>Коммуникативные результаты</w:t>
      </w:r>
      <w:proofErr w:type="gramStart"/>
      <w:r w:rsidRPr="009A0F6F">
        <w:rPr>
          <w:color w:val="333333"/>
        </w:rPr>
        <w:t> </w:t>
      </w:r>
      <w:r w:rsidRPr="009A0F6F">
        <w:rPr>
          <w:b/>
          <w:bCs/>
          <w:i/>
          <w:iCs/>
          <w:color w:val="333333"/>
        </w:rPr>
        <w:t>:</w:t>
      </w:r>
      <w:proofErr w:type="gramEnd"/>
    </w:p>
    <w:p w:rsidR="00A75753" w:rsidRPr="009A0F6F" w:rsidRDefault="00A75753" w:rsidP="00E94B5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>приобретение знаний о решении нестандартных задач, о способах и средствах выполнения практических заданий при использовании данных методов; формирование мотивации к изучению математики через внеурочную деятельность.</w:t>
      </w:r>
    </w:p>
    <w:p w:rsidR="00A75753" w:rsidRPr="009A0F6F" w:rsidRDefault="00A75753" w:rsidP="00E94B5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>самостоятельное или во взаимодействии с педагогом решение нестандартного задания, для данного возраста;</w:t>
      </w:r>
    </w:p>
    <w:p w:rsidR="00A75753" w:rsidRPr="009A0F6F" w:rsidRDefault="00A75753" w:rsidP="00E94B5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>умение высказывать мнение, обобщать задачи, классифицировать различные задачи по темам и принципа решения, обсуждать решение задания.</w:t>
      </w:r>
    </w:p>
    <w:p w:rsidR="00A75753" w:rsidRPr="009A0F6F" w:rsidRDefault="00A75753" w:rsidP="00E94B5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contextualSpacing/>
        <w:rPr>
          <w:color w:val="333333"/>
        </w:rPr>
      </w:pPr>
      <w:r w:rsidRPr="009A0F6F">
        <w:rPr>
          <w:color w:val="333333"/>
        </w:rPr>
        <w:t>умение самостоятельно применять изученные способы решения задач для создания проекта, умение самостоятельно подобрать задачи по данным темам, умение аргументировать свою позицию по выбору проекта, оценивать ситуацию и полученный результат.</w:t>
      </w:r>
    </w:p>
    <w:p w:rsidR="00A75753" w:rsidRDefault="00A75753" w:rsidP="00A75753">
      <w:pPr>
        <w:contextualSpacing/>
        <w:jc w:val="center"/>
        <w:rPr>
          <w:rFonts w:eastAsia="Times New Roman"/>
          <w:bCs/>
          <w:color w:val="000000"/>
        </w:rPr>
      </w:pPr>
    </w:p>
    <w:p w:rsidR="00E94B52" w:rsidRDefault="00E94B52" w:rsidP="00A75753">
      <w:pPr>
        <w:contextualSpacing/>
        <w:jc w:val="center"/>
        <w:rPr>
          <w:rFonts w:eastAsia="Times New Roman"/>
          <w:bCs/>
          <w:color w:val="000000"/>
        </w:rPr>
      </w:pPr>
    </w:p>
    <w:p w:rsidR="00E94B52" w:rsidRDefault="00E94B52" w:rsidP="00A75753">
      <w:pPr>
        <w:contextualSpacing/>
        <w:jc w:val="center"/>
        <w:rPr>
          <w:rFonts w:eastAsia="Times New Roman"/>
          <w:bCs/>
          <w:color w:val="000000"/>
        </w:rPr>
      </w:pPr>
    </w:p>
    <w:p w:rsidR="00E94B52" w:rsidRPr="009A0F6F" w:rsidRDefault="00E94B52" w:rsidP="00A75753">
      <w:pPr>
        <w:contextualSpacing/>
        <w:jc w:val="center"/>
        <w:rPr>
          <w:rFonts w:eastAsia="Times New Roman"/>
          <w:bCs/>
          <w:color w:val="000000"/>
        </w:rPr>
      </w:pPr>
    </w:p>
    <w:p w:rsidR="00ED65A3" w:rsidRPr="009A0F6F" w:rsidRDefault="007E47FC" w:rsidP="00860A20">
      <w:pPr>
        <w:contextualSpacing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lastRenderedPageBreak/>
        <w:t xml:space="preserve">2. </w:t>
      </w:r>
      <w:r w:rsidR="009A0F6F" w:rsidRPr="009A0F6F">
        <w:rPr>
          <w:rFonts w:eastAsia="Times New Roman"/>
          <w:b/>
          <w:u w:val="single"/>
        </w:rPr>
        <w:t>Содержание учебного курса</w:t>
      </w:r>
    </w:p>
    <w:p w:rsidR="009A0F6F" w:rsidRPr="009A0F6F" w:rsidRDefault="009A0F6F" w:rsidP="00860A20">
      <w:pPr>
        <w:contextualSpacing/>
        <w:jc w:val="center"/>
        <w:rPr>
          <w:rFonts w:eastAsia="Times New Roman"/>
          <w:b/>
          <w:u w:val="single"/>
        </w:rPr>
      </w:pPr>
    </w:p>
    <w:p w:rsidR="00627159" w:rsidRPr="009A0F6F" w:rsidRDefault="00627159" w:rsidP="00860A20">
      <w:pPr>
        <w:contextualSpacing/>
        <w:jc w:val="both"/>
        <w:rPr>
          <w:rFonts w:eastAsiaTheme="minorHAnsi"/>
          <w:lang w:eastAsia="en-US"/>
        </w:rPr>
      </w:pPr>
      <w:r w:rsidRPr="009A0F6F">
        <w:rPr>
          <w:rFonts w:eastAsiaTheme="minorHAnsi"/>
          <w:b/>
          <w:lang w:eastAsia="en-US"/>
        </w:rPr>
        <w:t>1.</w:t>
      </w:r>
      <w:r w:rsidRPr="009A0F6F">
        <w:rPr>
          <w:rFonts w:eastAsiaTheme="minorHAnsi"/>
          <w:lang w:eastAsia="en-US"/>
        </w:rPr>
        <w:t>Числа, ч</w:t>
      </w:r>
      <w:r w:rsidR="00ED65A3" w:rsidRPr="009A0F6F">
        <w:rPr>
          <w:rFonts w:eastAsiaTheme="minorHAnsi"/>
          <w:lang w:eastAsia="en-US"/>
        </w:rPr>
        <w:t xml:space="preserve">исловые выражения, проценты </w:t>
      </w:r>
      <w:r w:rsidRPr="009A0F6F">
        <w:rPr>
          <w:rFonts w:eastAsiaTheme="minorHAnsi"/>
          <w:lang w:eastAsia="en-US"/>
        </w:rPr>
        <w:t xml:space="preserve">Натуральные числа. Арифметические действия с натуральными числами. Свойства арифметических действий.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дробями. Десятичные дроби, действия </w:t>
      </w:r>
      <w:r w:rsidR="00ED65A3" w:rsidRPr="009A0F6F">
        <w:rPr>
          <w:rFonts w:eastAsiaTheme="minorHAnsi"/>
          <w:lang w:eastAsia="en-US"/>
        </w:rPr>
        <w:t>с десятичными дробями.</w:t>
      </w:r>
      <w:r w:rsidR="009A0F6F" w:rsidRPr="009A0F6F">
        <w:rPr>
          <w:rFonts w:eastAsiaTheme="minorHAnsi"/>
          <w:lang w:eastAsia="en-US"/>
        </w:rPr>
        <w:t xml:space="preserve"> </w:t>
      </w:r>
      <w:r w:rsidRPr="009A0F6F">
        <w:rPr>
          <w:rFonts w:eastAsiaTheme="minorHAnsi"/>
          <w:lang w:eastAsia="en-US"/>
        </w:rPr>
        <w:t>Применение свой</w:t>
      </w:r>
      <w:proofErr w:type="gramStart"/>
      <w:r w:rsidRPr="009A0F6F">
        <w:rPr>
          <w:rFonts w:eastAsiaTheme="minorHAnsi"/>
          <w:lang w:eastAsia="en-US"/>
        </w:rPr>
        <w:t>ств дл</w:t>
      </w:r>
      <w:proofErr w:type="gramEnd"/>
      <w:r w:rsidRPr="009A0F6F">
        <w:rPr>
          <w:rFonts w:eastAsiaTheme="minorHAnsi"/>
          <w:lang w:eastAsia="en-US"/>
        </w:rPr>
        <w:t xml:space="preserve">я упрощения выражений. Тождественно равные выражения. Проценты. Нахождение процентов от числа и числа по проценту. </w:t>
      </w:r>
    </w:p>
    <w:p w:rsidR="00627159" w:rsidRPr="009A0F6F" w:rsidRDefault="00ED65A3" w:rsidP="00860A20">
      <w:pPr>
        <w:contextualSpacing/>
        <w:jc w:val="both"/>
        <w:rPr>
          <w:rFonts w:eastAsiaTheme="minorHAnsi"/>
          <w:lang w:eastAsia="en-US"/>
        </w:rPr>
      </w:pPr>
      <w:r w:rsidRPr="009A0F6F">
        <w:rPr>
          <w:rFonts w:eastAsiaTheme="minorHAnsi"/>
          <w:b/>
          <w:lang w:eastAsia="en-US"/>
        </w:rPr>
        <w:t>2.</w:t>
      </w:r>
      <w:r w:rsidRPr="009A0F6F">
        <w:rPr>
          <w:rFonts w:eastAsiaTheme="minorHAnsi"/>
          <w:lang w:eastAsia="en-US"/>
        </w:rPr>
        <w:t xml:space="preserve"> Буквенные выражения</w:t>
      </w:r>
      <w:r w:rsidR="009A0F6F" w:rsidRPr="009A0F6F">
        <w:rPr>
          <w:rFonts w:eastAsiaTheme="minorHAnsi"/>
          <w:lang w:eastAsia="en-US"/>
        </w:rPr>
        <w:t xml:space="preserve">. </w:t>
      </w:r>
      <w:r w:rsidR="00627159" w:rsidRPr="009A0F6F">
        <w:rPr>
          <w:rFonts w:eastAsiaTheme="minorHAnsi"/>
          <w:lang w:eastAsia="en-US"/>
        </w:rPr>
        <w:t xml:space="preserve">Выражения с переменными. Тождественные преобразования выражений с переменными. Значение выражений при известных числовых данных переменных. </w:t>
      </w:r>
    </w:p>
    <w:p w:rsidR="00627159" w:rsidRPr="009A0F6F" w:rsidRDefault="00627159" w:rsidP="00860A20">
      <w:pPr>
        <w:contextualSpacing/>
        <w:jc w:val="both"/>
        <w:rPr>
          <w:rFonts w:eastAsiaTheme="minorHAnsi"/>
          <w:lang w:eastAsia="en-US"/>
        </w:rPr>
      </w:pPr>
      <w:r w:rsidRPr="009A0F6F">
        <w:rPr>
          <w:rFonts w:eastAsiaTheme="minorHAnsi"/>
          <w:b/>
          <w:lang w:eastAsia="en-US"/>
        </w:rPr>
        <w:t>3.</w:t>
      </w:r>
      <w:r w:rsidRPr="009A0F6F">
        <w:rPr>
          <w:rFonts w:eastAsiaTheme="minorHAnsi"/>
          <w:lang w:eastAsia="en-US"/>
        </w:rPr>
        <w:t xml:space="preserve"> Преобразование выражений. Формулы сокращенного умножения. Рациональные </w:t>
      </w:r>
      <w:r w:rsidR="00ED65A3" w:rsidRPr="009A0F6F">
        <w:rPr>
          <w:rFonts w:eastAsiaTheme="minorHAnsi"/>
          <w:lang w:eastAsia="en-US"/>
        </w:rPr>
        <w:t>дроби</w:t>
      </w:r>
      <w:r w:rsidR="009A0F6F" w:rsidRPr="009A0F6F">
        <w:rPr>
          <w:rFonts w:eastAsiaTheme="minorHAnsi"/>
          <w:lang w:eastAsia="en-US"/>
        </w:rPr>
        <w:t xml:space="preserve">. </w:t>
      </w:r>
      <w:r w:rsidRPr="009A0F6F">
        <w:rPr>
          <w:rFonts w:eastAsiaTheme="minorHAnsi"/>
          <w:lang w:eastAsia="en-US"/>
        </w:rPr>
        <w:t xml:space="preserve">Одночлены и многочлены. Стандартный вид одночлена, многочлена. Коэффициент </w:t>
      </w:r>
      <w:r w:rsidR="00ED65A3" w:rsidRPr="009A0F6F">
        <w:rPr>
          <w:rFonts w:eastAsiaTheme="minorHAnsi"/>
          <w:lang w:eastAsia="en-US"/>
        </w:rPr>
        <w:t xml:space="preserve">одночлена. Степень </w:t>
      </w:r>
      <w:r w:rsidRPr="009A0F6F">
        <w:rPr>
          <w:rFonts w:eastAsiaTheme="minorHAnsi"/>
          <w:lang w:eastAsia="en-US"/>
        </w:rPr>
        <w:t xml:space="preserve">одночлена, многочлена. Действия с одночленами и многочленами. Разложение многочлена на множители.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 рациональным показателем и их свойства. </w:t>
      </w:r>
    </w:p>
    <w:p w:rsidR="00627159" w:rsidRPr="009A0F6F" w:rsidRDefault="00ED65A3" w:rsidP="00860A20">
      <w:pPr>
        <w:contextualSpacing/>
        <w:jc w:val="both"/>
        <w:rPr>
          <w:rFonts w:eastAsiaTheme="minorHAnsi"/>
          <w:lang w:eastAsia="en-US"/>
        </w:rPr>
      </w:pPr>
      <w:r w:rsidRPr="009A0F6F">
        <w:rPr>
          <w:rFonts w:eastAsiaTheme="minorHAnsi"/>
          <w:b/>
          <w:lang w:eastAsia="en-US"/>
        </w:rPr>
        <w:t>4.</w:t>
      </w:r>
      <w:r w:rsidRPr="009A0F6F">
        <w:rPr>
          <w:rFonts w:eastAsiaTheme="minorHAnsi"/>
          <w:lang w:eastAsia="en-US"/>
        </w:rPr>
        <w:t>Уравнения и неравенства</w:t>
      </w:r>
      <w:r w:rsidR="009A0F6F" w:rsidRPr="009A0F6F">
        <w:rPr>
          <w:rFonts w:eastAsiaTheme="minorHAnsi"/>
          <w:lang w:eastAsia="en-US"/>
        </w:rPr>
        <w:t xml:space="preserve"> </w:t>
      </w:r>
      <w:r w:rsidR="00627159" w:rsidRPr="009A0F6F">
        <w:rPr>
          <w:rFonts w:eastAsiaTheme="minorHAnsi"/>
          <w:lang w:eastAsia="en-US"/>
        </w:rPr>
        <w:t xml:space="preserve">Линейные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</w:t>
      </w:r>
      <w:r w:rsidRPr="009A0F6F">
        <w:rPr>
          <w:rFonts w:eastAsiaTheme="minorHAnsi"/>
          <w:lang w:eastAsia="en-US"/>
        </w:rPr>
        <w:t>квадратное</w:t>
      </w:r>
      <w:r w:rsidR="009A0F6F" w:rsidRPr="009A0F6F">
        <w:rPr>
          <w:rFonts w:eastAsiaTheme="minorHAnsi"/>
          <w:lang w:eastAsia="en-US"/>
        </w:rPr>
        <w:t xml:space="preserve"> </w:t>
      </w:r>
      <w:r w:rsidR="00627159" w:rsidRPr="009A0F6F">
        <w:rPr>
          <w:rFonts w:eastAsiaTheme="minorHAnsi"/>
          <w:lang w:eastAsia="en-US"/>
        </w:rPr>
        <w:t xml:space="preserve">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</w:t>
      </w:r>
    </w:p>
    <w:p w:rsidR="00627159" w:rsidRPr="009A0F6F" w:rsidRDefault="00627159" w:rsidP="00860A20">
      <w:pPr>
        <w:contextualSpacing/>
        <w:jc w:val="both"/>
        <w:rPr>
          <w:rFonts w:eastAsiaTheme="minorHAnsi"/>
          <w:lang w:eastAsia="en-US"/>
        </w:rPr>
      </w:pPr>
      <w:r w:rsidRPr="009A0F6F">
        <w:rPr>
          <w:rFonts w:eastAsiaTheme="minorHAnsi"/>
          <w:b/>
          <w:lang w:eastAsia="en-US"/>
        </w:rPr>
        <w:t>5.</w:t>
      </w:r>
      <w:r w:rsidRPr="009A0F6F">
        <w:rPr>
          <w:rFonts w:eastAsiaTheme="minorHAnsi"/>
          <w:lang w:eastAsia="en-US"/>
        </w:rPr>
        <w:t xml:space="preserve"> Прогрессии: ари</w:t>
      </w:r>
      <w:r w:rsidR="00ED65A3" w:rsidRPr="009A0F6F">
        <w:rPr>
          <w:rFonts w:eastAsiaTheme="minorHAnsi"/>
          <w:lang w:eastAsia="en-US"/>
        </w:rPr>
        <w:t>фметическая и геометрическая ч</w:t>
      </w:r>
      <w:r w:rsidRPr="009A0F6F">
        <w:rPr>
          <w:rFonts w:eastAsiaTheme="minorHAnsi"/>
          <w:lang w:eastAsia="en-US"/>
        </w:rPr>
        <w:t>исловые п</w:t>
      </w:r>
      <w:r w:rsidR="00ED65A3" w:rsidRPr="009A0F6F">
        <w:rPr>
          <w:rFonts w:eastAsiaTheme="minorHAnsi"/>
          <w:lang w:eastAsia="en-US"/>
        </w:rPr>
        <w:t>оследовательности.</w:t>
      </w:r>
      <w:r w:rsidRPr="009A0F6F">
        <w:rPr>
          <w:rFonts w:eastAsiaTheme="minorHAnsi"/>
          <w:lang w:eastAsia="en-US"/>
        </w:rPr>
        <w:t xml:space="preserve"> Разность арифметической прогрессии. Формула n-ого члена арифметической прогрессии. Формула суммы n</w:t>
      </w:r>
      <w:r w:rsidR="00ED65A3" w:rsidRPr="009A0F6F">
        <w:rPr>
          <w:rFonts w:eastAsiaTheme="minorHAnsi"/>
          <w:lang w:eastAsia="en-US"/>
        </w:rPr>
        <w:t xml:space="preserve"> </w:t>
      </w:r>
      <w:r w:rsidRPr="009A0F6F">
        <w:rPr>
          <w:rFonts w:eastAsiaTheme="minorHAnsi"/>
          <w:lang w:eastAsia="en-US"/>
        </w:rPr>
        <w:t xml:space="preserve">членов арифметической прогрессии. Геометрическая прогрессия. Знаменатель геометрической прогрессии. Формула n-ого члена геометрической прогрессии. Формула суммы n членов геометрической прогрессии. Сумма бесконечной геометрической прогрессии. </w:t>
      </w:r>
    </w:p>
    <w:p w:rsidR="00627159" w:rsidRPr="009A0F6F" w:rsidRDefault="00ED65A3" w:rsidP="00860A20">
      <w:pPr>
        <w:contextualSpacing/>
        <w:jc w:val="both"/>
        <w:rPr>
          <w:rFonts w:eastAsiaTheme="minorHAnsi"/>
          <w:lang w:eastAsia="en-US"/>
        </w:rPr>
      </w:pPr>
      <w:r w:rsidRPr="009A0F6F">
        <w:rPr>
          <w:rFonts w:eastAsiaTheme="minorHAnsi"/>
          <w:b/>
          <w:lang w:eastAsia="en-US"/>
        </w:rPr>
        <w:t>6.</w:t>
      </w:r>
      <w:r w:rsidRPr="009A0F6F">
        <w:rPr>
          <w:rFonts w:eastAsiaTheme="minorHAnsi"/>
          <w:lang w:eastAsia="en-US"/>
        </w:rPr>
        <w:t xml:space="preserve">Функции и графики. </w:t>
      </w:r>
      <w:r w:rsidR="00627159" w:rsidRPr="009A0F6F">
        <w:rPr>
          <w:rFonts w:eastAsiaTheme="minorHAnsi"/>
          <w:lang w:eastAsia="en-US"/>
        </w:rPr>
        <w:t xml:space="preserve">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</w:t>
      </w:r>
    </w:p>
    <w:p w:rsidR="00627159" w:rsidRPr="009A0F6F" w:rsidRDefault="00ED65A3" w:rsidP="00860A20">
      <w:pPr>
        <w:contextualSpacing/>
        <w:jc w:val="both"/>
        <w:rPr>
          <w:rFonts w:eastAsiaTheme="minorHAnsi"/>
          <w:lang w:eastAsia="en-US"/>
        </w:rPr>
      </w:pPr>
      <w:r w:rsidRPr="009A0F6F">
        <w:rPr>
          <w:rFonts w:eastAsiaTheme="minorHAnsi"/>
          <w:b/>
          <w:lang w:eastAsia="en-US"/>
        </w:rPr>
        <w:t>7.</w:t>
      </w:r>
      <w:r w:rsidRPr="009A0F6F">
        <w:rPr>
          <w:rFonts w:eastAsiaTheme="minorHAnsi"/>
          <w:lang w:eastAsia="en-US"/>
        </w:rPr>
        <w:t xml:space="preserve"> Текстовые задачи. </w:t>
      </w:r>
      <w:r w:rsidR="00627159" w:rsidRPr="009A0F6F">
        <w:rPr>
          <w:rFonts w:eastAsiaTheme="minorHAnsi"/>
          <w:lang w:eastAsia="en-US"/>
        </w:rPr>
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</w:t>
      </w:r>
      <w:proofErr w:type="gramStart"/>
      <w:r w:rsidR="00627159" w:rsidRPr="009A0F6F">
        <w:rPr>
          <w:rFonts w:eastAsiaTheme="minorHAnsi"/>
          <w:lang w:eastAsia="en-US"/>
        </w:rPr>
        <w:t xml:space="preserve"> .</w:t>
      </w:r>
      <w:proofErr w:type="gramEnd"/>
      <w:r w:rsidR="00627159" w:rsidRPr="009A0F6F">
        <w:rPr>
          <w:rFonts w:eastAsiaTheme="minorHAnsi"/>
          <w:lang w:eastAsia="en-US"/>
        </w:rPr>
        <w:t xml:space="preserve"> </w:t>
      </w:r>
    </w:p>
    <w:p w:rsidR="00627159" w:rsidRPr="009A0F6F" w:rsidRDefault="00627159" w:rsidP="00860A20">
      <w:pPr>
        <w:contextualSpacing/>
        <w:jc w:val="both"/>
        <w:rPr>
          <w:rFonts w:eastAsiaTheme="minorHAnsi"/>
          <w:lang w:eastAsia="en-US"/>
        </w:rPr>
      </w:pPr>
      <w:r w:rsidRPr="009A0F6F">
        <w:rPr>
          <w:rFonts w:eastAsiaTheme="minorHAnsi"/>
          <w:b/>
          <w:lang w:eastAsia="en-US"/>
        </w:rPr>
        <w:t>8.</w:t>
      </w:r>
      <w:r w:rsidRPr="009A0F6F">
        <w:rPr>
          <w:rFonts w:eastAsiaTheme="minorHAnsi"/>
          <w:lang w:eastAsia="en-US"/>
        </w:rPr>
        <w:t xml:space="preserve"> Элементы статис</w:t>
      </w:r>
      <w:r w:rsidR="00ED65A3" w:rsidRPr="009A0F6F">
        <w:rPr>
          <w:rFonts w:eastAsiaTheme="minorHAnsi"/>
          <w:lang w:eastAsia="en-US"/>
        </w:rPr>
        <w:t xml:space="preserve">тики и теории вероятностей. </w:t>
      </w:r>
      <w:r w:rsidRPr="009A0F6F">
        <w:rPr>
          <w:rFonts w:eastAsiaTheme="minorHAnsi"/>
          <w:lang w:eastAsia="en-US"/>
        </w:rPr>
        <w:t>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7умножения.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</w:t>
      </w:r>
    </w:p>
    <w:p w:rsidR="00627159" w:rsidRPr="009A0F6F" w:rsidRDefault="00ED65A3" w:rsidP="00860A20">
      <w:pPr>
        <w:contextualSpacing/>
        <w:jc w:val="both"/>
        <w:rPr>
          <w:rFonts w:eastAsiaTheme="minorHAnsi"/>
          <w:lang w:eastAsia="en-US"/>
        </w:rPr>
      </w:pPr>
      <w:r w:rsidRPr="009A0F6F">
        <w:rPr>
          <w:rFonts w:eastAsiaTheme="minorHAnsi"/>
          <w:b/>
          <w:lang w:eastAsia="en-US"/>
        </w:rPr>
        <w:t>9.</w:t>
      </w:r>
      <w:r w:rsidRPr="009A0F6F">
        <w:rPr>
          <w:rFonts w:eastAsiaTheme="minorHAnsi"/>
          <w:lang w:eastAsia="en-US"/>
        </w:rPr>
        <w:t xml:space="preserve"> Треугольники. </w:t>
      </w:r>
      <w:r w:rsidR="00627159" w:rsidRPr="009A0F6F">
        <w:rPr>
          <w:rFonts w:eastAsiaTheme="minorHAnsi"/>
          <w:lang w:eastAsia="en-US"/>
        </w:rPr>
        <w:t xml:space="preserve">Высота, медиана, средняя линия треугольника. </w:t>
      </w:r>
      <w:r w:rsidR="009A0F6F" w:rsidRPr="009A0F6F">
        <w:rPr>
          <w:rFonts w:eastAsiaTheme="minorHAnsi"/>
          <w:lang w:eastAsia="en-US"/>
        </w:rPr>
        <w:t xml:space="preserve">Равнобедренный и равносторонний </w:t>
      </w:r>
      <w:r w:rsidR="00627159" w:rsidRPr="009A0F6F">
        <w:rPr>
          <w:rFonts w:eastAsiaTheme="minorHAnsi"/>
          <w:lang w:eastAsia="en-US"/>
        </w:rPr>
        <w:t xml:space="preserve">треугольники. Признаки равенства и подобия треугольников. Решение треугольников. Сумма углов треугольника. Свойства прямоугольных треугольников. </w:t>
      </w:r>
      <w:r w:rsidR="00627159" w:rsidRPr="009A0F6F">
        <w:rPr>
          <w:rFonts w:eastAsiaTheme="minorHAnsi"/>
          <w:lang w:eastAsia="en-US"/>
        </w:rPr>
        <w:lastRenderedPageBreak/>
        <w:t>Теорема Пифагора. Теорема синусов и косинусов. Неравенство треугольников. Площадь треугольника.</w:t>
      </w:r>
    </w:p>
    <w:p w:rsidR="00627159" w:rsidRPr="009A0F6F" w:rsidRDefault="00ED65A3" w:rsidP="00860A20">
      <w:pPr>
        <w:contextualSpacing/>
        <w:jc w:val="both"/>
        <w:rPr>
          <w:rFonts w:eastAsiaTheme="minorHAnsi"/>
          <w:lang w:eastAsia="en-US"/>
        </w:rPr>
      </w:pPr>
      <w:r w:rsidRPr="009A0F6F">
        <w:rPr>
          <w:rFonts w:eastAsiaTheme="minorHAnsi"/>
          <w:b/>
          <w:lang w:eastAsia="en-US"/>
        </w:rPr>
        <w:t>10.</w:t>
      </w:r>
      <w:r w:rsidRPr="009A0F6F">
        <w:rPr>
          <w:rFonts w:eastAsiaTheme="minorHAnsi"/>
          <w:lang w:eastAsia="en-US"/>
        </w:rPr>
        <w:t xml:space="preserve"> Многоугольники.</w:t>
      </w:r>
      <w:r w:rsidR="009A0F6F" w:rsidRPr="009A0F6F">
        <w:rPr>
          <w:rFonts w:eastAsiaTheme="minorHAnsi"/>
          <w:lang w:eastAsia="en-US"/>
        </w:rPr>
        <w:t xml:space="preserve"> </w:t>
      </w:r>
      <w:r w:rsidR="00627159" w:rsidRPr="009A0F6F">
        <w:rPr>
          <w:rFonts w:eastAsiaTheme="minorHAnsi"/>
          <w:lang w:eastAsia="en-US"/>
        </w:rPr>
        <w:t>Виды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</w:t>
      </w:r>
    </w:p>
    <w:p w:rsidR="00627159" w:rsidRPr="009A0F6F" w:rsidRDefault="00ED65A3" w:rsidP="00860A20">
      <w:pPr>
        <w:contextualSpacing/>
        <w:jc w:val="both"/>
        <w:rPr>
          <w:rFonts w:eastAsiaTheme="minorHAnsi"/>
          <w:lang w:eastAsia="en-US"/>
        </w:rPr>
      </w:pPr>
      <w:r w:rsidRPr="009A0F6F">
        <w:rPr>
          <w:rFonts w:eastAsiaTheme="minorHAnsi"/>
          <w:b/>
          <w:lang w:eastAsia="en-US"/>
        </w:rPr>
        <w:t>11.</w:t>
      </w:r>
      <w:r w:rsidRPr="009A0F6F">
        <w:rPr>
          <w:rFonts w:eastAsiaTheme="minorHAnsi"/>
          <w:lang w:eastAsia="en-US"/>
        </w:rPr>
        <w:t xml:space="preserve"> Окружность. </w:t>
      </w:r>
      <w:r w:rsidR="00627159" w:rsidRPr="009A0F6F">
        <w:rPr>
          <w:rFonts w:eastAsiaTheme="minorHAnsi"/>
          <w:lang w:eastAsia="en-US"/>
        </w:rPr>
        <w:t>Касательная к окружности и ее свойства. Центральный и вписанный углы. Окружность, описанная около треугольника. Окружность, вписанная в треугольник. Длина окружности. Площадь круга.</w:t>
      </w:r>
    </w:p>
    <w:p w:rsidR="00627159" w:rsidRPr="009A0F6F" w:rsidRDefault="00627159" w:rsidP="00860A20">
      <w:pPr>
        <w:contextualSpacing/>
        <w:jc w:val="both"/>
        <w:rPr>
          <w:rFonts w:eastAsiaTheme="minorHAnsi"/>
          <w:lang w:eastAsia="en-US"/>
        </w:rPr>
      </w:pPr>
      <w:r w:rsidRPr="009A0F6F">
        <w:rPr>
          <w:rFonts w:eastAsiaTheme="minorHAnsi"/>
          <w:b/>
          <w:lang w:eastAsia="en-US"/>
        </w:rPr>
        <w:t>12.</w:t>
      </w:r>
      <w:r w:rsidRPr="009A0F6F">
        <w:rPr>
          <w:rFonts w:eastAsiaTheme="minorHAnsi"/>
          <w:lang w:eastAsia="en-US"/>
        </w:rPr>
        <w:t xml:space="preserve"> Решение тренировочных вариантов и задани</w:t>
      </w:r>
      <w:r w:rsidR="009A0F6F" w:rsidRPr="009A0F6F">
        <w:rPr>
          <w:rFonts w:eastAsiaTheme="minorHAnsi"/>
          <w:lang w:eastAsia="en-US"/>
        </w:rPr>
        <w:t>й из открытого банка заданий ОГЭ</w:t>
      </w:r>
      <w:r w:rsidRPr="009A0F6F">
        <w:rPr>
          <w:rFonts w:eastAsiaTheme="minorHAnsi"/>
          <w:lang w:eastAsia="en-US"/>
        </w:rPr>
        <w:t>-9</w:t>
      </w:r>
    </w:p>
    <w:p w:rsidR="00627159" w:rsidRPr="009A0F6F" w:rsidRDefault="00627159" w:rsidP="00860A20">
      <w:pPr>
        <w:contextualSpacing/>
        <w:jc w:val="both"/>
        <w:rPr>
          <w:rFonts w:eastAsiaTheme="minorHAnsi"/>
          <w:lang w:eastAsia="en-US"/>
        </w:rPr>
      </w:pPr>
    </w:p>
    <w:p w:rsidR="000854D1" w:rsidRPr="009A0F6F" w:rsidRDefault="000854D1" w:rsidP="00860A20">
      <w:pPr>
        <w:tabs>
          <w:tab w:val="left" w:pos="450"/>
        </w:tabs>
        <w:ind w:right="-266"/>
        <w:contextualSpacing/>
        <w:jc w:val="both"/>
      </w:pPr>
    </w:p>
    <w:p w:rsidR="000854D1" w:rsidRPr="009A0F6F" w:rsidRDefault="000854D1" w:rsidP="00860A20">
      <w:pPr>
        <w:spacing w:after="200"/>
        <w:contextualSpacing/>
        <w:rPr>
          <w:lang w:eastAsia="en-US"/>
        </w:rPr>
      </w:pPr>
    </w:p>
    <w:p w:rsidR="00A5796F" w:rsidRPr="009A0F6F" w:rsidRDefault="00A5796F" w:rsidP="00860A20">
      <w:pPr>
        <w:spacing w:after="200"/>
        <w:contextualSpacing/>
        <w:rPr>
          <w:lang w:eastAsia="en-US"/>
        </w:rPr>
      </w:pPr>
      <w:r w:rsidRPr="009A0F6F">
        <w:rPr>
          <w:lang w:eastAsia="en-US"/>
        </w:rPr>
        <w:br w:type="page"/>
      </w:r>
    </w:p>
    <w:p w:rsidR="000D1379" w:rsidRDefault="000D1379" w:rsidP="00860A20">
      <w:pPr>
        <w:spacing w:after="200"/>
        <w:contextualSpacing/>
        <w:jc w:val="center"/>
        <w:rPr>
          <w:b/>
          <w:u w:val="single"/>
          <w:lang w:eastAsia="en-US"/>
        </w:rPr>
        <w:sectPr w:rsidR="000D1379" w:rsidSect="007E184D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6CCE" w:rsidRDefault="007E47FC" w:rsidP="00860A20">
      <w:pPr>
        <w:spacing w:after="200"/>
        <w:contextualSpacing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lastRenderedPageBreak/>
        <w:t xml:space="preserve">3. </w:t>
      </w:r>
      <w:r w:rsidR="009A0F6F" w:rsidRPr="009A0F6F">
        <w:rPr>
          <w:b/>
          <w:u w:val="single"/>
          <w:lang w:eastAsia="en-US"/>
        </w:rPr>
        <w:t>Т</w:t>
      </w:r>
      <w:r w:rsidR="00426CCE" w:rsidRPr="009A0F6F">
        <w:rPr>
          <w:b/>
          <w:u w:val="single"/>
          <w:lang w:eastAsia="en-US"/>
        </w:rPr>
        <w:t>ематическо</w:t>
      </w:r>
      <w:r w:rsidR="009A0F6F" w:rsidRPr="009A0F6F">
        <w:rPr>
          <w:b/>
          <w:u w:val="single"/>
          <w:lang w:eastAsia="en-US"/>
        </w:rPr>
        <w:t>е планирование</w:t>
      </w:r>
    </w:p>
    <w:p w:rsidR="007E47FC" w:rsidRPr="009A0F6F" w:rsidRDefault="007E47FC" w:rsidP="00860A20">
      <w:pPr>
        <w:spacing w:after="200"/>
        <w:contextualSpacing/>
        <w:jc w:val="center"/>
        <w:rPr>
          <w:b/>
          <w:u w:val="single"/>
          <w:lang w:eastAsia="en-US"/>
        </w:rPr>
      </w:pPr>
      <w:bookmarkStart w:id="0" w:name="_GoBack"/>
      <w:bookmarkEnd w:id="0"/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9"/>
        <w:gridCol w:w="1701"/>
        <w:gridCol w:w="850"/>
        <w:gridCol w:w="1559"/>
        <w:gridCol w:w="3970"/>
      </w:tblGrid>
      <w:tr w:rsidR="00E94B52" w:rsidRPr="00CC4DAE" w:rsidTr="00583BF4">
        <w:trPr>
          <w:trHeight w:val="1071"/>
        </w:trPr>
        <w:tc>
          <w:tcPr>
            <w:tcW w:w="534" w:type="dxa"/>
            <w:vAlign w:val="center"/>
          </w:tcPr>
          <w:p w:rsidR="00E94B52" w:rsidRPr="00CC4DAE" w:rsidRDefault="00E94B52" w:rsidP="000D1379">
            <w:pPr>
              <w:ind w:right="-107"/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№</w:t>
            </w:r>
          </w:p>
        </w:tc>
        <w:tc>
          <w:tcPr>
            <w:tcW w:w="5529" w:type="dxa"/>
            <w:vAlign w:val="center"/>
          </w:tcPr>
          <w:p w:rsidR="00E94B52" w:rsidRPr="00CC4DAE" w:rsidRDefault="00E94B52" w:rsidP="000D1379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E94B52" w:rsidRPr="00CC4DAE" w:rsidRDefault="00E94B52" w:rsidP="000D1379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Форма организации</w:t>
            </w:r>
          </w:p>
        </w:tc>
        <w:tc>
          <w:tcPr>
            <w:tcW w:w="850" w:type="dxa"/>
          </w:tcPr>
          <w:p w:rsidR="00E94B52" w:rsidRPr="00CC4DAE" w:rsidRDefault="00E94B52" w:rsidP="000D1379">
            <w:pPr>
              <w:contextualSpacing/>
              <w:jc w:val="center"/>
              <w:rPr>
                <w:rFonts w:eastAsia="Times New Roman"/>
              </w:rPr>
            </w:pPr>
          </w:p>
          <w:p w:rsidR="00E94B52" w:rsidRPr="00CC4DAE" w:rsidRDefault="00E94B52" w:rsidP="000D1379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Кол-во часов</w:t>
            </w:r>
          </w:p>
        </w:tc>
        <w:tc>
          <w:tcPr>
            <w:tcW w:w="1559" w:type="dxa"/>
          </w:tcPr>
          <w:p w:rsidR="00E94B52" w:rsidRPr="00CC4DAE" w:rsidRDefault="00E94B52" w:rsidP="000D1379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Виды деятельности</w:t>
            </w:r>
          </w:p>
        </w:tc>
        <w:tc>
          <w:tcPr>
            <w:tcW w:w="3970" w:type="dxa"/>
          </w:tcPr>
          <w:p w:rsidR="00E94B52" w:rsidRPr="00CC4DAE" w:rsidRDefault="00E94B52" w:rsidP="000D1379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Форма контроля</w:t>
            </w:r>
          </w:p>
        </w:tc>
      </w:tr>
      <w:tr w:rsidR="000D1379" w:rsidRPr="00CC4DAE" w:rsidTr="00583BF4">
        <w:trPr>
          <w:trHeight w:val="144"/>
        </w:trPr>
        <w:tc>
          <w:tcPr>
            <w:tcW w:w="14143" w:type="dxa"/>
            <w:gridSpan w:val="6"/>
            <w:shd w:val="clear" w:color="auto" w:fill="B8CCE4" w:themeFill="accent1" w:themeFillTint="66"/>
          </w:tcPr>
          <w:p w:rsidR="000D1379" w:rsidRPr="00CC4DAE" w:rsidRDefault="000D1379" w:rsidP="000D1379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  <w:b/>
                <w:i/>
              </w:rPr>
              <w:t>1 триместр (10</w:t>
            </w:r>
            <w:r w:rsidR="00CC4DAE" w:rsidRPr="00CC4DAE">
              <w:rPr>
                <w:rFonts w:eastAsia="Times New Roman"/>
                <w:b/>
                <w:i/>
              </w:rPr>
              <w:t xml:space="preserve"> ча</w:t>
            </w:r>
            <w:r w:rsidRPr="00CC4DAE">
              <w:rPr>
                <w:rFonts w:eastAsia="Times New Roman"/>
                <w:b/>
                <w:i/>
              </w:rPr>
              <w:t>сов)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1.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Введение. Знакомство со структурой экзамена.</w:t>
            </w:r>
          </w:p>
        </w:tc>
        <w:tc>
          <w:tcPr>
            <w:tcW w:w="1701" w:type="dxa"/>
            <w:vAlign w:val="center"/>
          </w:tcPr>
          <w:p w:rsidR="00E94B52" w:rsidRPr="00CC4DAE" w:rsidRDefault="00E94B52" w:rsidP="00514ED7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беседа</w:t>
            </w:r>
          </w:p>
        </w:tc>
        <w:tc>
          <w:tcPr>
            <w:tcW w:w="850" w:type="dxa"/>
          </w:tcPr>
          <w:p w:rsidR="00E94B52" w:rsidRPr="00CC4DAE" w:rsidRDefault="00E94B52" w:rsidP="00BF4021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2.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Действия с рациональными числами. Стандартный вид числа. Действительные числа. Квадратный корень. Иррациональные числа. </w:t>
            </w:r>
          </w:p>
        </w:tc>
        <w:tc>
          <w:tcPr>
            <w:tcW w:w="1701" w:type="dxa"/>
            <w:vMerge w:val="restart"/>
            <w:vAlign w:val="center"/>
          </w:tcPr>
          <w:p w:rsidR="00E94B52" w:rsidRPr="00CC4DAE" w:rsidRDefault="00E94B52" w:rsidP="00903996">
            <w:pPr>
              <w:ind w:hanging="108"/>
              <w:contextualSpacing/>
              <w:jc w:val="center"/>
              <w:rPr>
                <w:rFonts w:eastAsia="Times New Roman"/>
              </w:rPr>
            </w:pPr>
            <w:r w:rsidRPr="00CC4DAE">
              <w:rPr>
                <w:color w:val="000000"/>
                <w:shd w:val="clear" w:color="auto" w:fill="FFFFFF"/>
              </w:rPr>
              <w:t>фронтальная, индивидуальная</w:t>
            </w: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E94B52" w:rsidRDefault="00E94B52" w:rsidP="00860A20">
            <w:pPr>
              <w:ind w:hanging="108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E94B52" w:rsidRDefault="00E94B52" w:rsidP="00860A20">
            <w:pPr>
              <w:ind w:hanging="108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E94B52" w:rsidRDefault="00E94B52" w:rsidP="00860A20">
            <w:pPr>
              <w:ind w:hanging="108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E94B52" w:rsidRDefault="00E94B52" w:rsidP="00860A20">
            <w:pPr>
              <w:ind w:hanging="108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E94B52" w:rsidRPr="00CC4DAE" w:rsidRDefault="00E94B52" w:rsidP="00860A20">
            <w:pPr>
              <w:ind w:hanging="108"/>
              <w:contextualSpacing/>
              <w:jc w:val="center"/>
              <w:rPr>
                <w:rFonts w:eastAsia="Times New Roman"/>
              </w:rPr>
            </w:pPr>
            <w:r w:rsidRPr="00CC4DAE">
              <w:rPr>
                <w:color w:val="000000"/>
                <w:shd w:val="clear" w:color="auto" w:fill="FFFFFF"/>
              </w:rPr>
              <w:t>слушание объяснений учителя, самостоятельная работа с учебником, вывод и доказательство формул, анализ формул</w:t>
            </w:r>
          </w:p>
        </w:tc>
        <w:tc>
          <w:tcPr>
            <w:tcW w:w="3970" w:type="dxa"/>
          </w:tcPr>
          <w:p w:rsidR="00E94B52" w:rsidRPr="00CC4DAE" w:rsidRDefault="00253E22" w:rsidP="00860A20">
            <w:pPr>
              <w:ind w:hanging="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опрос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3.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Треугольник. Признаки равенства треугольников. Прямоугольные треугольники. Соотношения в прямоугольном треугольнике.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тематический тест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4.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Единицы измерения длины, площади, объема, массы, времени, скорости. Зависимость между величинами. Пропорции. 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решение задач 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5.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Разложение многочлена на множители. Формулы сокращенного умножения. Тождество. Преобразование тождеств. 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письменный опрос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6.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Параллелограмм, свойства и признаки. Прямоугольник. Ромб. Квадрат.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индивидуальные задания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7.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Алгебраическая дробь. Действия с алгебраическими дробями. Преобразования алгебраических выражений.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8.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Многоугольники. Сумма углов. Периметр.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математический диктант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292D56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9.</w:t>
            </w:r>
          </w:p>
        </w:tc>
        <w:tc>
          <w:tcPr>
            <w:tcW w:w="5529" w:type="dxa"/>
          </w:tcPr>
          <w:p w:rsidR="00E94B52" w:rsidRPr="00CC4DAE" w:rsidRDefault="00E94B52" w:rsidP="00292D56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Трапеция. Площадь трапеции.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опрос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292D56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10.</w:t>
            </w:r>
          </w:p>
        </w:tc>
        <w:tc>
          <w:tcPr>
            <w:tcW w:w="5529" w:type="dxa"/>
          </w:tcPr>
          <w:p w:rsidR="00E94B52" w:rsidRPr="00CC4DAE" w:rsidRDefault="00E94B52" w:rsidP="00292D56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Свойства степени с целым показателем. 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</w:t>
            </w:r>
          </w:p>
        </w:tc>
      </w:tr>
      <w:tr w:rsidR="000D1379" w:rsidRPr="00CC4DAE" w:rsidTr="00583BF4">
        <w:trPr>
          <w:trHeight w:val="144"/>
        </w:trPr>
        <w:tc>
          <w:tcPr>
            <w:tcW w:w="14143" w:type="dxa"/>
            <w:gridSpan w:val="6"/>
            <w:shd w:val="clear" w:color="auto" w:fill="B8CCE4" w:themeFill="accent1" w:themeFillTint="66"/>
          </w:tcPr>
          <w:p w:rsidR="000D1379" w:rsidRPr="00CC4DAE" w:rsidRDefault="000D1379" w:rsidP="000D1379">
            <w:pPr>
              <w:ind w:right="176"/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  <w:b/>
                <w:i/>
              </w:rPr>
              <w:t>2 триместр (12 часов)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11.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Признаки подобия треугольников.</w:t>
            </w:r>
          </w:p>
        </w:tc>
        <w:tc>
          <w:tcPr>
            <w:tcW w:w="1701" w:type="dxa"/>
            <w:vMerge w:val="restart"/>
            <w:vAlign w:val="center"/>
          </w:tcPr>
          <w:p w:rsidR="00E94B52" w:rsidRPr="00CC4DAE" w:rsidRDefault="00E94B52" w:rsidP="00860A20">
            <w:pPr>
              <w:ind w:right="176"/>
              <w:contextualSpacing/>
              <w:rPr>
                <w:color w:val="000000"/>
                <w:shd w:val="clear" w:color="auto" w:fill="FFFFFF"/>
              </w:rPr>
            </w:pPr>
          </w:p>
          <w:p w:rsidR="00E94B52" w:rsidRPr="00CC4DAE" w:rsidRDefault="00E94B52" w:rsidP="00860A20">
            <w:pPr>
              <w:ind w:right="176"/>
              <w:contextualSpacing/>
              <w:rPr>
                <w:color w:val="000000"/>
                <w:shd w:val="clear" w:color="auto" w:fill="FFFFFF"/>
              </w:rPr>
            </w:pPr>
          </w:p>
          <w:p w:rsidR="00E94B52" w:rsidRPr="00CC4DAE" w:rsidRDefault="00E94B52" w:rsidP="00860A20">
            <w:pPr>
              <w:ind w:right="176"/>
              <w:contextualSpacing/>
              <w:rPr>
                <w:color w:val="000000"/>
                <w:shd w:val="clear" w:color="auto" w:fill="FFFFFF"/>
              </w:rPr>
            </w:pPr>
          </w:p>
          <w:p w:rsidR="00E94B52" w:rsidRDefault="00E94B52" w:rsidP="00903996">
            <w:pPr>
              <w:ind w:right="176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E94B52" w:rsidRDefault="00E94B52" w:rsidP="00903996">
            <w:pPr>
              <w:ind w:right="176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E94B52" w:rsidRDefault="00E94B52" w:rsidP="00903996">
            <w:pPr>
              <w:ind w:right="176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583BF4" w:rsidRPr="00CC4DAE" w:rsidRDefault="00583BF4" w:rsidP="00903996">
            <w:pPr>
              <w:ind w:right="176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E94B52" w:rsidRPr="00CC4DAE" w:rsidRDefault="00E94B52" w:rsidP="00903996">
            <w:pPr>
              <w:ind w:right="176"/>
              <w:contextualSpacing/>
              <w:jc w:val="center"/>
              <w:rPr>
                <w:rFonts w:eastAsia="Times New Roman"/>
              </w:rPr>
            </w:pPr>
            <w:r w:rsidRPr="00CC4DAE">
              <w:rPr>
                <w:color w:val="000000"/>
                <w:shd w:val="clear" w:color="auto" w:fill="FFFFFF"/>
              </w:rPr>
              <w:t>фронтальная, индивидуальная</w:t>
            </w: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559" w:type="dxa"/>
            <w:vMerge w:val="restart"/>
          </w:tcPr>
          <w:p w:rsidR="00E94B52" w:rsidRDefault="00E94B52" w:rsidP="00860A20">
            <w:pPr>
              <w:ind w:right="176"/>
              <w:contextualSpacing/>
              <w:rPr>
                <w:color w:val="000000"/>
                <w:shd w:val="clear" w:color="auto" w:fill="FFFFFF"/>
              </w:rPr>
            </w:pPr>
          </w:p>
          <w:p w:rsidR="00E94B52" w:rsidRDefault="00E94B52" w:rsidP="00860A20">
            <w:pPr>
              <w:ind w:right="176"/>
              <w:contextualSpacing/>
              <w:rPr>
                <w:color w:val="000000"/>
                <w:shd w:val="clear" w:color="auto" w:fill="FFFFFF"/>
              </w:rPr>
            </w:pPr>
          </w:p>
          <w:p w:rsidR="00E94B52" w:rsidRPr="00CC4DAE" w:rsidRDefault="00E94B52" w:rsidP="00860A20">
            <w:pPr>
              <w:ind w:right="176"/>
              <w:contextualSpacing/>
              <w:rPr>
                <w:rFonts w:eastAsia="Times New Roman"/>
              </w:rPr>
            </w:pPr>
            <w:r w:rsidRPr="00CC4DAE">
              <w:rPr>
                <w:color w:val="000000"/>
                <w:shd w:val="clear" w:color="auto" w:fill="FFFFFF"/>
              </w:rPr>
              <w:t>слушание объяснений учителя, самостояте</w:t>
            </w:r>
            <w:r w:rsidRPr="00CC4DAE">
              <w:rPr>
                <w:color w:val="000000"/>
                <w:shd w:val="clear" w:color="auto" w:fill="FFFFFF"/>
              </w:rPr>
              <w:lastRenderedPageBreak/>
              <w:t>льная работа с учебником, вывод и доказательство формул, анализ формул</w:t>
            </w: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решение задач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12.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Линейные и квадратные уравнения.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13.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Окружность вписанная и описанная. Отрезки, связанные с окружностью. Углы, связанные с окружностью.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опрос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14.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Системы уравнений.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индивидуальные задания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lastRenderedPageBreak/>
              <w:t>15.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Площадь треугольника, четырехугольника.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lastRenderedPageBreak/>
              <w:t>16.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Решение текстовых задач с помощью уравнений.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292D56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17.</w:t>
            </w:r>
          </w:p>
        </w:tc>
        <w:tc>
          <w:tcPr>
            <w:tcW w:w="5529" w:type="dxa"/>
          </w:tcPr>
          <w:p w:rsidR="00E94B52" w:rsidRPr="00CC4DAE" w:rsidRDefault="00E94B52" w:rsidP="00292D56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Решение текстовых задач с помощью систем уравнений.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индивидуальные задания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292D56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18.</w:t>
            </w:r>
          </w:p>
        </w:tc>
        <w:tc>
          <w:tcPr>
            <w:tcW w:w="5529" w:type="dxa"/>
          </w:tcPr>
          <w:p w:rsidR="00E94B52" w:rsidRPr="00CC4DAE" w:rsidRDefault="00E94B52" w:rsidP="00292D56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Статистические характеристики. Диаграммы.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заданий открытого банка заданий ОГЭ-9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292D56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19.</w:t>
            </w:r>
          </w:p>
        </w:tc>
        <w:tc>
          <w:tcPr>
            <w:tcW w:w="5529" w:type="dxa"/>
          </w:tcPr>
          <w:p w:rsidR="00E94B52" w:rsidRPr="00CC4DAE" w:rsidRDefault="00E94B52" w:rsidP="00292D56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Решение задач на смеси, растворы и сплавы.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292D56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20.</w:t>
            </w:r>
          </w:p>
        </w:tc>
        <w:tc>
          <w:tcPr>
            <w:tcW w:w="5529" w:type="dxa"/>
          </w:tcPr>
          <w:p w:rsidR="00E94B52" w:rsidRPr="00CC4DAE" w:rsidRDefault="00E94B52" w:rsidP="00292D56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Решение прямоугольных треугольников. Решение треугольников. Теорема синусов. Теорема косинусов.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292D56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21.</w:t>
            </w:r>
          </w:p>
        </w:tc>
        <w:tc>
          <w:tcPr>
            <w:tcW w:w="5529" w:type="dxa"/>
          </w:tcPr>
          <w:p w:rsidR="00E94B52" w:rsidRPr="00CC4DAE" w:rsidRDefault="00E94B52" w:rsidP="00292D56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Неравенства. Линейные и квадратные.</w:t>
            </w:r>
            <w:r w:rsidRPr="00CC4DAE">
              <w:t xml:space="preserve"> </w:t>
            </w:r>
            <w:r w:rsidRPr="00CC4DAE">
              <w:rPr>
                <w:rFonts w:eastAsia="Times New Roman"/>
              </w:rPr>
              <w:t>Системы неравенств. Метод интервалов.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заданий открытого банка заданий ОГЭ-9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292D56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22.</w:t>
            </w:r>
          </w:p>
        </w:tc>
        <w:tc>
          <w:tcPr>
            <w:tcW w:w="5529" w:type="dxa"/>
          </w:tcPr>
          <w:p w:rsidR="00E94B52" w:rsidRPr="00CC4DAE" w:rsidRDefault="00E94B52" w:rsidP="00292D56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Площадь круга, сектора. Длина окружности, дуги.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тематический тест</w:t>
            </w:r>
          </w:p>
        </w:tc>
      </w:tr>
      <w:tr w:rsidR="000D1379" w:rsidRPr="00CC4DAE" w:rsidTr="00583BF4">
        <w:trPr>
          <w:trHeight w:val="144"/>
        </w:trPr>
        <w:tc>
          <w:tcPr>
            <w:tcW w:w="14143" w:type="dxa"/>
            <w:gridSpan w:val="6"/>
            <w:shd w:val="clear" w:color="auto" w:fill="B8CCE4" w:themeFill="accent1" w:themeFillTint="66"/>
          </w:tcPr>
          <w:p w:rsidR="000D1379" w:rsidRPr="00CC4DAE" w:rsidRDefault="000D1379" w:rsidP="00860A20">
            <w:pPr>
              <w:ind w:hanging="108"/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  <w:b/>
                <w:i/>
              </w:rPr>
              <w:t>3 триместр (12 часов)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23.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Графики функций. Исследование функции по ее графику.</w:t>
            </w:r>
          </w:p>
        </w:tc>
        <w:tc>
          <w:tcPr>
            <w:tcW w:w="1701" w:type="dxa"/>
            <w:vMerge w:val="restart"/>
            <w:vAlign w:val="center"/>
          </w:tcPr>
          <w:p w:rsidR="00E94B52" w:rsidRPr="00CC4DAE" w:rsidRDefault="00E94B52" w:rsidP="00860A20">
            <w:pPr>
              <w:ind w:hanging="108"/>
              <w:contextualSpacing/>
              <w:jc w:val="center"/>
              <w:rPr>
                <w:rFonts w:eastAsia="Times New Roman"/>
              </w:rPr>
            </w:pPr>
            <w:r w:rsidRPr="00CC4DAE">
              <w:rPr>
                <w:color w:val="000000"/>
                <w:shd w:val="clear" w:color="auto" w:fill="FFFFFF"/>
              </w:rPr>
              <w:t>фронтальная, индивидуальная</w:t>
            </w: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E94B52" w:rsidRDefault="00E94B52" w:rsidP="00860A20">
            <w:pPr>
              <w:ind w:hanging="108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E94B52" w:rsidRDefault="00E94B52" w:rsidP="00860A20">
            <w:pPr>
              <w:ind w:hanging="108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E94B52" w:rsidRDefault="00E94B52" w:rsidP="00860A20">
            <w:pPr>
              <w:ind w:hanging="108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E94B52" w:rsidRDefault="00E94B52" w:rsidP="00860A20">
            <w:pPr>
              <w:ind w:hanging="108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E94B52" w:rsidRPr="00CC4DAE" w:rsidRDefault="00E94B52" w:rsidP="00860A20">
            <w:pPr>
              <w:ind w:hanging="108"/>
              <w:contextualSpacing/>
              <w:jc w:val="center"/>
              <w:rPr>
                <w:rFonts w:eastAsia="Times New Roman"/>
              </w:rPr>
            </w:pPr>
            <w:r w:rsidRPr="00CC4DAE">
              <w:rPr>
                <w:color w:val="000000"/>
                <w:shd w:val="clear" w:color="auto" w:fill="FFFFFF"/>
              </w:rPr>
              <w:t>слушание объяснений учителя, самостоятельная работа с учебником, вывод и доказательство формул, анализ формул</w:t>
            </w:r>
          </w:p>
        </w:tc>
        <w:tc>
          <w:tcPr>
            <w:tcW w:w="3970" w:type="dxa"/>
          </w:tcPr>
          <w:p w:rsidR="00E94B52" w:rsidRPr="00CC4DAE" w:rsidRDefault="00253E22" w:rsidP="00860A20">
            <w:pPr>
              <w:ind w:hanging="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заданий открытого банка заданий ОГЭ-9</w:t>
            </w:r>
          </w:p>
        </w:tc>
      </w:tr>
      <w:tr w:rsidR="00E94B52" w:rsidRPr="00CC4DAE" w:rsidTr="00583BF4">
        <w:trPr>
          <w:trHeight w:val="435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24.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Параллельные и перпендикулярные прямые.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25.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Векторы. Метод координат.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кратковременная самостоятельная работа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26.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 xml:space="preserve">Декартовы координаты на плоскости. Уравнение прямой, окружности. 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  <w:vAlign w:val="center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27.</w:t>
            </w:r>
          </w:p>
        </w:tc>
        <w:tc>
          <w:tcPr>
            <w:tcW w:w="5529" w:type="dxa"/>
          </w:tcPr>
          <w:p w:rsidR="00E94B52" w:rsidRPr="00CC4DAE" w:rsidRDefault="00E94B52" w:rsidP="00CC4DAE">
            <w:pPr>
              <w:contextualSpacing/>
              <w:rPr>
                <w:rFonts w:eastAsia="Times New Roman"/>
                <w:b/>
                <w:i/>
              </w:rPr>
            </w:pPr>
            <w:r w:rsidRPr="00CC4DAE">
              <w:rPr>
                <w:rFonts w:eastAsia="Times New Roman"/>
              </w:rPr>
              <w:t>Комбинаторика. Вероятность. Вероятностные задачи.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253E2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заданий открытого банка заданий ОГЭ-9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  <w:vAlign w:val="center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28.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Арифметическая прогрессия. Геометрическая прогрессия.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583BF4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заданий открытого банка заданий ОГЭ-9</w:t>
            </w:r>
          </w:p>
        </w:tc>
      </w:tr>
      <w:tr w:rsidR="00E94B52" w:rsidRPr="00CC4DAE" w:rsidTr="00583BF4">
        <w:trPr>
          <w:trHeight w:val="144"/>
        </w:trPr>
        <w:tc>
          <w:tcPr>
            <w:tcW w:w="534" w:type="dxa"/>
            <w:vAlign w:val="center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29.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Выражения и их преобразования.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583BF4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</w:t>
            </w:r>
          </w:p>
        </w:tc>
      </w:tr>
      <w:tr w:rsidR="00E94B52" w:rsidRPr="00CC4DAE" w:rsidTr="00583BF4">
        <w:trPr>
          <w:trHeight w:val="416"/>
        </w:trPr>
        <w:tc>
          <w:tcPr>
            <w:tcW w:w="534" w:type="dxa"/>
            <w:vAlign w:val="center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30.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Треугольник и окружность. Четырехугольник и окружность.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583BF4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</w:t>
            </w:r>
          </w:p>
        </w:tc>
      </w:tr>
      <w:tr w:rsidR="00E94B52" w:rsidRPr="00CC4DAE" w:rsidTr="00583BF4">
        <w:trPr>
          <w:trHeight w:val="399"/>
        </w:trPr>
        <w:tc>
          <w:tcPr>
            <w:tcW w:w="534" w:type="dxa"/>
            <w:vAlign w:val="center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31.</w:t>
            </w:r>
          </w:p>
        </w:tc>
        <w:tc>
          <w:tcPr>
            <w:tcW w:w="5529" w:type="dxa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Уравнения. Неравенства.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583BF4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тематический тест</w:t>
            </w:r>
          </w:p>
        </w:tc>
      </w:tr>
      <w:tr w:rsidR="00E94B52" w:rsidRPr="00CC4DAE" w:rsidTr="00583BF4">
        <w:trPr>
          <w:trHeight w:val="416"/>
        </w:trPr>
        <w:tc>
          <w:tcPr>
            <w:tcW w:w="534" w:type="dxa"/>
            <w:vAlign w:val="center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32.</w:t>
            </w:r>
          </w:p>
        </w:tc>
        <w:tc>
          <w:tcPr>
            <w:tcW w:w="5529" w:type="dxa"/>
            <w:shd w:val="clear" w:color="auto" w:fill="auto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Функции и графики.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583BF4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заданий открытого банка заданий ОГЭ-9</w:t>
            </w:r>
          </w:p>
        </w:tc>
      </w:tr>
      <w:tr w:rsidR="00E94B52" w:rsidRPr="00CC4DAE" w:rsidTr="00583BF4">
        <w:trPr>
          <w:trHeight w:val="399"/>
        </w:trPr>
        <w:tc>
          <w:tcPr>
            <w:tcW w:w="534" w:type="dxa"/>
            <w:vAlign w:val="center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33.</w:t>
            </w:r>
          </w:p>
        </w:tc>
        <w:tc>
          <w:tcPr>
            <w:tcW w:w="5529" w:type="dxa"/>
            <w:shd w:val="clear" w:color="auto" w:fill="auto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Работа с бланками.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</w:tr>
      <w:tr w:rsidR="00E94B52" w:rsidRPr="00CC4DAE" w:rsidTr="00583BF4">
        <w:trPr>
          <w:trHeight w:val="416"/>
        </w:trPr>
        <w:tc>
          <w:tcPr>
            <w:tcW w:w="534" w:type="dxa"/>
            <w:vAlign w:val="center"/>
          </w:tcPr>
          <w:p w:rsidR="00E94B52" w:rsidRPr="00CC4DAE" w:rsidRDefault="00E94B52" w:rsidP="00860A20">
            <w:pPr>
              <w:contextualSpacing/>
              <w:jc w:val="center"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34.</w:t>
            </w:r>
          </w:p>
        </w:tc>
        <w:tc>
          <w:tcPr>
            <w:tcW w:w="5529" w:type="dxa"/>
            <w:shd w:val="clear" w:color="auto" w:fill="auto"/>
          </w:tcPr>
          <w:p w:rsidR="00E94B52" w:rsidRPr="00CC4DAE" w:rsidRDefault="00E94B52" w:rsidP="00860A20">
            <w:pPr>
              <w:contextualSpacing/>
              <w:rPr>
                <w:rFonts w:eastAsia="Times New Roman"/>
              </w:rPr>
            </w:pPr>
            <w:r w:rsidRPr="00CC4DAE">
              <w:rPr>
                <w:rFonts w:eastAsia="Times New Roman"/>
              </w:rPr>
              <w:t>Решение тестовых заданий. Индивидуальная работа.</w:t>
            </w:r>
          </w:p>
        </w:tc>
        <w:tc>
          <w:tcPr>
            <w:tcW w:w="1701" w:type="dxa"/>
            <w:vMerge/>
            <w:vAlign w:val="center"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E94B52" w:rsidRPr="00CC4DAE" w:rsidRDefault="00E94B52" w:rsidP="00BF4021">
            <w:pPr>
              <w:jc w:val="center"/>
            </w:pPr>
            <w:r w:rsidRPr="00CC4D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vMerge/>
          </w:tcPr>
          <w:p w:rsidR="00E94B52" w:rsidRPr="00CC4DAE" w:rsidRDefault="00E94B52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70" w:type="dxa"/>
          </w:tcPr>
          <w:p w:rsidR="00E94B52" w:rsidRPr="00CC4DAE" w:rsidRDefault="00583BF4" w:rsidP="00860A20">
            <w:pPr>
              <w:ind w:right="176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пробный тест ОГЭ-9</w:t>
            </w:r>
          </w:p>
        </w:tc>
      </w:tr>
    </w:tbl>
    <w:p w:rsidR="00627159" w:rsidRPr="009A0F6F" w:rsidRDefault="00627159" w:rsidP="00860A20">
      <w:pPr>
        <w:spacing w:after="200"/>
        <w:contextualSpacing/>
        <w:rPr>
          <w:lang w:eastAsia="en-US"/>
        </w:rPr>
      </w:pPr>
    </w:p>
    <w:sectPr w:rsidR="00627159" w:rsidRPr="009A0F6F" w:rsidSect="00583BF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63" w:rsidRDefault="009F3263" w:rsidP="00426CCE">
      <w:r>
        <w:separator/>
      </w:r>
    </w:p>
  </w:endnote>
  <w:endnote w:type="continuationSeparator" w:id="0">
    <w:p w:rsidR="009F3263" w:rsidRDefault="009F3263" w:rsidP="004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63" w:rsidRDefault="009F3263" w:rsidP="00426CCE">
      <w:r>
        <w:separator/>
      </w:r>
    </w:p>
  </w:footnote>
  <w:footnote w:type="continuationSeparator" w:id="0">
    <w:p w:rsidR="009F3263" w:rsidRDefault="009F3263" w:rsidP="0042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CE" w:rsidRDefault="00426CCE">
    <w:pPr>
      <w:pStyle w:val="a7"/>
    </w:pPr>
  </w:p>
  <w:p w:rsidR="00426CCE" w:rsidRDefault="00426C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B2D"/>
    <w:multiLevelType w:val="hybridMultilevel"/>
    <w:tmpl w:val="CD16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082"/>
    <w:multiLevelType w:val="hybridMultilevel"/>
    <w:tmpl w:val="3F6A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B541F"/>
    <w:multiLevelType w:val="hybridMultilevel"/>
    <w:tmpl w:val="C820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A2EAC"/>
    <w:multiLevelType w:val="hybridMultilevel"/>
    <w:tmpl w:val="8946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166C"/>
    <w:multiLevelType w:val="multilevel"/>
    <w:tmpl w:val="1A7C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63D2A"/>
    <w:multiLevelType w:val="hybridMultilevel"/>
    <w:tmpl w:val="451C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44433"/>
    <w:multiLevelType w:val="hybridMultilevel"/>
    <w:tmpl w:val="5786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AB4138"/>
    <w:multiLevelType w:val="hybridMultilevel"/>
    <w:tmpl w:val="7744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A6F1C"/>
    <w:multiLevelType w:val="hybridMultilevel"/>
    <w:tmpl w:val="E07A49F2"/>
    <w:lvl w:ilvl="0" w:tplc="25860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59B0833"/>
    <w:multiLevelType w:val="hybridMultilevel"/>
    <w:tmpl w:val="7974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159"/>
    <w:rsid w:val="00042645"/>
    <w:rsid w:val="000551F0"/>
    <w:rsid w:val="000854D1"/>
    <w:rsid w:val="000D1379"/>
    <w:rsid w:val="00253E22"/>
    <w:rsid w:val="002B2845"/>
    <w:rsid w:val="0039272A"/>
    <w:rsid w:val="003A5D70"/>
    <w:rsid w:val="0041327D"/>
    <w:rsid w:val="00426CCE"/>
    <w:rsid w:val="00511BE1"/>
    <w:rsid w:val="00514ED7"/>
    <w:rsid w:val="00583BF4"/>
    <w:rsid w:val="00627159"/>
    <w:rsid w:val="006652B0"/>
    <w:rsid w:val="006F7623"/>
    <w:rsid w:val="007E184D"/>
    <w:rsid w:val="007E47FC"/>
    <w:rsid w:val="00860A20"/>
    <w:rsid w:val="00903996"/>
    <w:rsid w:val="009A0F6F"/>
    <w:rsid w:val="009B748B"/>
    <w:rsid w:val="009F3263"/>
    <w:rsid w:val="00A5796F"/>
    <w:rsid w:val="00A75753"/>
    <w:rsid w:val="00B47C09"/>
    <w:rsid w:val="00BA1937"/>
    <w:rsid w:val="00BF4021"/>
    <w:rsid w:val="00C07B98"/>
    <w:rsid w:val="00CC4DAE"/>
    <w:rsid w:val="00D341FB"/>
    <w:rsid w:val="00E91FEF"/>
    <w:rsid w:val="00E94B52"/>
    <w:rsid w:val="00E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70"/>
    <w:pPr>
      <w:ind w:left="720"/>
      <w:contextualSpacing/>
    </w:pPr>
  </w:style>
  <w:style w:type="paragraph" w:styleId="a4">
    <w:name w:val="Normal (Web)"/>
    <w:basedOn w:val="a"/>
    <w:uiPriority w:val="99"/>
    <w:rsid w:val="002B2845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uiPriority w:val="99"/>
    <w:unhideWhenUsed/>
    <w:rsid w:val="000854D1"/>
    <w:rPr>
      <w:color w:val="000066"/>
      <w:u w:val="single"/>
    </w:rPr>
  </w:style>
  <w:style w:type="paragraph" w:styleId="a6">
    <w:name w:val="No Spacing"/>
    <w:uiPriority w:val="1"/>
    <w:qFormat/>
    <w:rsid w:val="00085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26C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C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C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CC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0A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A2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70"/>
    <w:pPr>
      <w:ind w:left="720"/>
      <w:contextualSpacing/>
    </w:pPr>
  </w:style>
  <w:style w:type="paragraph" w:styleId="a4">
    <w:name w:val="Normal (Web)"/>
    <w:basedOn w:val="a"/>
    <w:rsid w:val="002B2845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uiPriority w:val="99"/>
    <w:unhideWhenUsed/>
    <w:rsid w:val="000854D1"/>
    <w:rPr>
      <w:color w:val="000066"/>
      <w:u w:val="single"/>
    </w:rPr>
  </w:style>
  <w:style w:type="paragraph" w:styleId="a6">
    <w:name w:val="No Spacing"/>
    <w:uiPriority w:val="1"/>
    <w:qFormat/>
    <w:rsid w:val="00085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26C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C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C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CC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0A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A2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7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Секретарь</cp:lastModifiedBy>
  <cp:revision>14</cp:revision>
  <cp:lastPrinted>2018-10-04T10:45:00Z</cp:lastPrinted>
  <dcterms:created xsi:type="dcterms:W3CDTF">2014-08-05T13:49:00Z</dcterms:created>
  <dcterms:modified xsi:type="dcterms:W3CDTF">2019-02-07T06:13:00Z</dcterms:modified>
</cp:coreProperties>
</file>