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B0" w:rsidRPr="00A911B0" w:rsidRDefault="00A911B0" w:rsidP="00A911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911B0" w:rsidRPr="00A911B0" w:rsidRDefault="00A911B0" w:rsidP="00A911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11B0">
        <w:rPr>
          <w:rFonts w:ascii="Times New Roman" w:eastAsia="Calibri" w:hAnsi="Times New Roman" w:cs="Times New Roman"/>
          <w:b/>
          <w:sz w:val="28"/>
          <w:szCs w:val="28"/>
        </w:rPr>
        <w:t>Билеты по истории Древнего мира 5класс</w:t>
      </w:r>
    </w:p>
    <w:p w:rsidR="00A911B0" w:rsidRPr="00A911B0" w:rsidRDefault="00A911B0" w:rsidP="00A911B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911B0" w:rsidRPr="00A911B0" w:rsidRDefault="00A911B0" w:rsidP="00A911B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Экзаменационные билеты соответствуют обязательному минимуму содержания основного общего образования за курс 5 класса, а также федеральному компоненту государственных образовательных стандартов основного общего образования учащихся 5 класса.</w:t>
      </w:r>
    </w:p>
    <w:p w:rsidR="00A911B0" w:rsidRPr="00A911B0" w:rsidRDefault="00A911B0" w:rsidP="00A911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Экзаменационные билеты охватывают содержание курса истории мира.  Вопросы и требования к ответам ориентированы на базовые знания и умения учащихся. </w:t>
      </w:r>
    </w:p>
    <w:p w:rsidR="00A911B0" w:rsidRPr="00A911B0" w:rsidRDefault="00A911B0" w:rsidP="00A911B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Обучение проводилось по программе:</w:t>
      </w:r>
    </w:p>
    <w:p w:rsidR="00A911B0" w:rsidRPr="00A911B0" w:rsidRDefault="00A911B0" w:rsidP="00A911B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B0">
        <w:rPr>
          <w:rFonts w:ascii="Times New Roman" w:eastAsia="Calibri" w:hAnsi="Times New Roman" w:cs="Times New Roman"/>
          <w:b/>
          <w:sz w:val="24"/>
          <w:szCs w:val="24"/>
        </w:rPr>
        <w:t>История древнего мира</w:t>
      </w:r>
      <w:r w:rsidRPr="00A911B0">
        <w:rPr>
          <w:rFonts w:ascii="Times New Roman" w:eastAsia="Calibri" w:hAnsi="Times New Roman" w:cs="Times New Roman"/>
          <w:sz w:val="24"/>
          <w:szCs w:val="24"/>
        </w:rPr>
        <w:t xml:space="preserve"> -  История древнего мира.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Вигасин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Г.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Годер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И. С. Свенцицкая.</w:t>
      </w:r>
    </w:p>
    <w:p w:rsidR="00A911B0" w:rsidRPr="00A911B0" w:rsidRDefault="00A911B0" w:rsidP="00A911B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Ответы на все вопросы экзаменационных билетов даются в устной форме.</w:t>
      </w:r>
    </w:p>
    <w:p w:rsidR="00A911B0" w:rsidRPr="00A911B0" w:rsidRDefault="00A911B0" w:rsidP="00A911B0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Билеты рассчитаны на комплексную проверку подготовки выпускников 5 класса по истории   древнего мира в соответствии с требованиями образовательного стандарта.</w:t>
      </w:r>
    </w:p>
    <w:p w:rsidR="00A911B0" w:rsidRPr="00A911B0" w:rsidRDefault="00A911B0" w:rsidP="00A911B0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В число проверяемых элементов подготовки входят:</w:t>
      </w: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знание важнейших дат, фактов,  имён, понятий и терминов;</w:t>
      </w: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понимание причинно-следственной обусловленности исторических событий, их места в ряду (контексте) исторических явлений и процессов;</w:t>
      </w: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br/>
        <w:t>• умения составлять историческое описание (рассказ), систематизировать факты, соотносить единичный факт (событие) и общее явление или процесс, проводить сравнение событий и явлений, объяснять их причины и следствия.</w:t>
      </w:r>
      <w:proofErr w:type="gramEnd"/>
    </w:p>
    <w:p w:rsidR="00A911B0" w:rsidRPr="00A911B0" w:rsidRDefault="00A911B0" w:rsidP="00A9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Структура экзаменационных билетов </w:t>
      </w:r>
    </w:p>
    <w:p w:rsidR="00A911B0" w:rsidRPr="00A911B0" w:rsidRDefault="00A911B0" w:rsidP="00A9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Каждый билет включает 2 вопроса, один по истории Древнего мира. </w:t>
      </w:r>
    </w:p>
    <w:p w:rsidR="00A911B0" w:rsidRPr="00A911B0" w:rsidRDefault="00A911B0" w:rsidP="00A9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Первый вопрос </w:t>
      </w: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предполагает систематизированное описание значительного исторического события (событий), процесса, явления из истории Древнего мира. При этом учащийся должен проявить знание базовой исторической информации, умение полно, последовательно изложить ее. </w:t>
      </w:r>
    </w:p>
    <w:p w:rsidR="00A911B0" w:rsidRPr="00A911B0" w:rsidRDefault="00A911B0" w:rsidP="00A9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Второй вопрос </w:t>
      </w: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требует, чтобы экзаменуемый поработал с историческим источником, используя памятку в учебнике.</w:t>
      </w:r>
    </w:p>
    <w:p w:rsidR="00A911B0" w:rsidRPr="00A911B0" w:rsidRDefault="00A911B0" w:rsidP="00A911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11B0" w:rsidRPr="00A911B0" w:rsidRDefault="00A911B0" w:rsidP="00A911B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Рекомендуемое время на подготовку ответа – 20–30 минут. При устной форме ответа экзаменуемые могут предварительно составлять письменный план ответа, тезисы.</w:t>
      </w:r>
    </w:p>
    <w:p w:rsidR="00A911B0" w:rsidRPr="00A911B0" w:rsidRDefault="00A911B0" w:rsidP="00A911B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B0">
        <w:rPr>
          <w:rFonts w:ascii="Times New Roman" w:eastAsia="Calibri" w:hAnsi="Times New Roman" w:cs="Times New Roman"/>
          <w:color w:val="000000"/>
          <w:sz w:val="24"/>
          <w:szCs w:val="24"/>
        </w:rPr>
        <w:t>Оценивание ответов экзаменуемых осуществляется в соответствии с требованиями образовательного стандарта. При этом учитываются объем, сложность каждого из вопросов</w:t>
      </w:r>
    </w:p>
    <w:p w:rsidR="00A911B0" w:rsidRPr="00A911B0" w:rsidRDefault="00A911B0" w:rsidP="00A911B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1B0" w:rsidRDefault="00A911B0" w:rsidP="00CB4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1B0" w:rsidRDefault="00A911B0" w:rsidP="00A91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11B0" w:rsidRDefault="00A911B0" w:rsidP="00A911B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ЭКЗАМЕНАЦИОННЫЕ ВОПРОСЫ 5 класс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№1</w:t>
      </w:r>
    </w:p>
    <w:p w:rsidR="00CB4C39" w:rsidRPr="00533160" w:rsidRDefault="00CB4C39" w:rsidP="00CB4C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Что изучает история Древнего мира?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(Археология, раскопки, исторические источники)</w:t>
      </w:r>
    </w:p>
    <w:p w:rsidR="00CB4C39" w:rsidRPr="00533160" w:rsidRDefault="00CB4C39" w:rsidP="00CB4C3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 прародину первобытных людей</w:t>
      </w:r>
    </w:p>
    <w:p w:rsidR="00CB4C39" w:rsidRPr="00533160" w:rsidRDefault="00CB4C39" w:rsidP="00CB4C39">
      <w:p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              - Расположи периоды времени в порядке возрастания: эра, день, год, век, месяц, тысячелетие. 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№2</w:t>
      </w:r>
    </w:p>
    <w:p w:rsidR="00CB4C39" w:rsidRPr="00533160" w:rsidRDefault="00CB4C39" w:rsidP="00CB4C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Древнейшие люди.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(Внешний вид, орудия труда, отличие от животных, основные занятия)</w:t>
      </w:r>
    </w:p>
    <w:p w:rsidR="00CB4C39" w:rsidRPr="00533160" w:rsidRDefault="00CB4C39" w:rsidP="00CB4C3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древнейший район земледелия</w:t>
      </w:r>
    </w:p>
    <w:p w:rsidR="00CB4C39" w:rsidRPr="00533160" w:rsidRDefault="00CB4C39" w:rsidP="00CB4C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Дай определение</w:t>
      </w:r>
      <w:proofErr w:type="gramStart"/>
      <w:r w:rsidRPr="005331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33160">
        <w:rPr>
          <w:rFonts w:ascii="Times New Roman" w:hAnsi="Times New Roman" w:cs="Times New Roman"/>
          <w:sz w:val="24"/>
          <w:szCs w:val="24"/>
        </w:rPr>
        <w:t xml:space="preserve"> родовая община, идол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№3</w:t>
      </w:r>
    </w:p>
    <w:p w:rsidR="00CB4C39" w:rsidRPr="00533160" w:rsidRDefault="00CB4C39" w:rsidP="00CB4C3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Древний Египет.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(Местоположение, природные условия, основные занятия,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иеороглифы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>)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реку Египта, пороги, дельту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Объясни, что объединяет эти слова: пирамида, мумия, саркофаг, фараон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№4</w:t>
      </w:r>
    </w:p>
    <w:p w:rsidR="00CB4C39" w:rsidRPr="00533160" w:rsidRDefault="00CB4C39" w:rsidP="00CB4C3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 Древнее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Двуречье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(Местоположение, царь Хаммурапи и его законы, клинопись)</w:t>
      </w:r>
    </w:p>
    <w:p w:rsidR="00CB4C39" w:rsidRPr="00533160" w:rsidRDefault="00CB4C39" w:rsidP="00CB4C39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реки Междуречья</w:t>
      </w:r>
    </w:p>
    <w:p w:rsidR="00CB4C39" w:rsidRPr="00533160" w:rsidRDefault="00CB4C39" w:rsidP="00CB4C3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- Подумай и объясни, почему в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Вавилонии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 в глубокой древности и даже позже, во времена царя Хаммурапи, богатые люди указывали в завещании среди прочего имущества кровать, табуретку и дверь, изготовленные из дерева.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Билет №5</w:t>
      </w:r>
    </w:p>
    <w:p w:rsidR="00CB4C39" w:rsidRPr="00533160" w:rsidRDefault="00CB4C39" w:rsidP="00CB4C3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Древнееврейское царство.</w:t>
      </w:r>
    </w:p>
    <w:p w:rsidR="00CB4C39" w:rsidRPr="00533160" w:rsidRDefault="00CB4C39" w:rsidP="00CB4C39">
      <w:pPr>
        <w:pStyle w:val="a3"/>
        <w:ind w:left="105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(Кочевники, Библия, единобожие, библейские сказания)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2.Практическое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столицу Древнееврейского царства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Дай определение: заповеди, скрижали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№6.</w:t>
      </w:r>
    </w:p>
    <w:p w:rsidR="00CB4C39" w:rsidRPr="00533160" w:rsidRDefault="00CB4C39" w:rsidP="00CB4C3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Персидская держава «царя царей».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(Кир Великий, Дарий Первый, «глаза и уши царя», «бессмертные воины»)</w:t>
      </w:r>
    </w:p>
    <w:p w:rsidR="00CB4C39" w:rsidRPr="00533160" w:rsidRDefault="00CB4C39" w:rsidP="00CB4C3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ind w:left="1440" w:hanging="731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Покажи на карте: Вавилонское, Мидийское, Лидийское и Египетское царства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Объясни смысл выражения «царь царей»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№7</w:t>
      </w:r>
    </w:p>
    <w:p w:rsidR="00CB4C39" w:rsidRPr="00533160" w:rsidRDefault="00CB4C39" w:rsidP="00CB4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Древня Индия.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(местоположение, климат, джунгли, священные животные, вера в переселение душ)</w:t>
      </w:r>
    </w:p>
    <w:p w:rsidR="00CB4C39" w:rsidRPr="00533160" w:rsidRDefault="00CB4C39" w:rsidP="00CB4C3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реки Индии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Соотнеси название касты и части тела бога Брахмы, согласно мифу</w:t>
      </w:r>
    </w:p>
    <w:tbl>
      <w:tblPr>
        <w:tblStyle w:val="a4"/>
        <w:tblW w:w="2556" w:type="dxa"/>
        <w:tblInd w:w="841" w:type="dxa"/>
        <w:tblLook w:val="04A0" w:firstRow="1" w:lastRow="0" w:firstColumn="1" w:lastColumn="0" w:noHBand="0" w:noVBand="1"/>
      </w:tblPr>
      <w:tblGrid>
        <w:gridCol w:w="1670"/>
        <w:gridCol w:w="1043"/>
      </w:tblGrid>
      <w:tr w:rsidR="00CB4C39" w:rsidRPr="00533160" w:rsidTr="00575598">
        <w:tc>
          <w:tcPr>
            <w:tcW w:w="1281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Жрецы</w:t>
            </w:r>
          </w:p>
        </w:tc>
        <w:tc>
          <w:tcPr>
            <w:tcW w:w="1275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Ступни</w:t>
            </w:r>
          </w:p>
        </w:tc>
      </w:tr>
      <w:tr w:rsidR="00CB4C39" w:rsidRPr="00533160" w:rsidTr="00575598">
        <w:tc>
          <w:tcPr>
            <w:tcW w:w="1281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Воины</w:t>
            </w:r>
          </w:p>
        </w:tc>
        <w:tc>
          <w:tcPr>
            <w:tcW w:w="1275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Рот</w:t>
            </w:r>
          </w:p>
        </w:tc>
      </w:tr>
      <w:tr w:rsidR="00CB4C39" w:rsidRPr="00533160" w:rsidTr="00575598">
        <w:tc>
          <w:tcPr>
            <w:tcW w:w="1281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Земледельцы</w:t>
            </w:r>
          </w:p>
        </w:tc>
        <w:tc>
          <w:tcPr>
            <w:tcW w:w="1275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Руи</w:t>
            </w:r>
            <w:proofErr w:type="spellEnd"/>
          </w:p>
        </w:tc>
      </w:tr>
      <w:tr w:rsidR="00CB4C39" w:rsidRPr="00533160" w:rsidTr="00575598">
        <w:tc>
          <w:tcPr>
            <w:tcW w:w="1281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слуги</w:t>
            </w:r>
          </w:p>
        </w:tc>
        <w:tc>
          <w:tcPr>
            <w:tcW w:w="1275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Бёдра </w:t>
            </w:r>
          </w:p>
        </w:tc>
      </w:tr>
    </w:tbl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№8</w:t>
      </w:r>
    </w:p>
    <w:p w:rsidR="00CB4C39" w:rsidRPr="00533160" w:rsidRDefault="00CB4C39" w:rsidP="00CB4C3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Древняя Греция.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(мифы Древней Греции, Троянская война, Гомер и его поэмы, религия древних греков)</w:t>
      </w:r>
    </w:p>
    <w:p w:rsidR="00CB4C39" w:rsidRPr="00533160" w:rsidRDefault="00CB4C39" w:rsidP="00CB4C3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Соотнеси имя древнегреческого бога с его характеристикой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2266"/>
      </w:tblGrid>
      <w:tr w:rsidR="00CB4C39" w:rsidRPr="00533160" w:rsidTr="00575598">
        <w:trPr>
          <w:trHeight w:val="264"/>
        </w:trPr>
        <w:tc>
          <w:tcPr>
            <w:tcW w:w="2677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Бог грома и молний</w:t>
            </w:r>
          </w:p>
        </w:tc>
        <w:tc>
          <w:tcPr>
            <w:tcW w:w="2266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Посейдон</w:t>
            </w:r>
          </w:p>
        </w:tc>
      </w:tr>
      <w:tr w:rsidR="00CB4C39" w:rsidRPr="00533160" w:rsidTr="00575598">
        <w:trPr>
          <w:trHeight w:val="250"/>
        </w:trPr>
        <w:tc>
          <w:tcPr>
            <w:tcW w:w="2677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Бог моря</w:t>
            </w:r>
          </w:p>
        </w:tc>
        <w:tc>
          <w:tcPr>
            <w:tcW w:w="2266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Афродита</w:t>
            </w:r>
          </w:p>
        </w:tc>
      </w:tr>
      <w:tr w:rsidR="00CB4C39" w:rsidRPr="00533160" w:rsidTr="00575598">
        <w:trPr>
          <w:trHeight w:val="250"/>
        </w:trPr>
        <w:tc>
          <w:tcPr>
            <w:tcW w:w="2677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Бог царства мертвых</w:t>
            </w:r>
          </w:p>
        </w:tc>
        <w:tc>
          <w:tcPr>
            <w:tcW w:w="2266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 xml:space="preserve">Зевс </w:t>
            </w:r>
          </w:p>
        </w:tc>
      </w:tr>
      <w:tr w:rsidR="00CB4C39" w:rsidRPr="00533160" w:rsidTr="00575598">
        <w:trPr>
          <w:trHeight w:val="250"/>
        </w:trPr>
        <w:tc>
          <w:tcPr>
            <w:tcW w:w="2677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Богиня красоты и любви</w:t>
            </w:r>
          </w:p>
        </w:tc>
        <w:tc>
          <w:tcPr>
            <w:tcW w:w="2266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Афина</w:t>
            </w:r>
          </w:p>
        </w:tc>
      </w:tr>
      <w:tr w:rsidR="00CB4C39" w:rsidRPr="00533160" w:rsidTr="00575598">
        <w:trPr>
          <w:trHeight w:val="250"/>
        </w:trPr>
        <w:tc>
          <w:tcPr>
            <w:tcW w:w="2677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Богиня войны</w:t>
            </w:r>
          </w:p>
        </w:tc>
        <w:tc>
          <w:tcPr>
            <w:tcW w:w="2266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Аид</w:t>
            </w:r>
          </w:p>
        </w:tc>
      </w:tr>
      <w:tr w:rsidR="00CB4C39" w:rsidRPr="00533160" w:rsidTr="00575598">
        <w:trPr>
          <w:trHeight w:val="250"/>
        </w:trPr>
        <w:tc>
          <w:tcPr>
            <w:tcW w:w="2677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Богиня плодородия</w:t>
            </w:r>
          </w:p>
        </w:tc>
        <w:tc>
          <w:tcPr>
            <w:tcW w:w="2266" w:type="dxa"/>
          </w:tcPr>
          <w:p w:rsidR="00CB4C39" w:rsidRPr="00533160" w:rsidRDefault="00CB4C39" w:rsidP="00575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60">
              <w:rPr>
                <w:rFonts w:ascii="Times New Roman" w:hAnsi="Times New Roman" w:cs="Times New Roman"/>
                <w:sz w:val="24"/>
                <w:szCs w:val="24"/>
              </w:rPr>
              <w:t>Деметра</w:t>
            </w:r>
          </w:p>
        </w:tc>
      </w:tr>
    </w:tbl>
    <w:p w:rsidR="00CB4C39" w:rsidRPr="00533160" w:rsidRDefault="00CB4C39" w:rsidP="00CB4C3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CB4C39" w:rsidRPr="00533160" w:rsidRDefault="00CB4C39" w:rsidP="00CB4C39">
      <w:pPr>
        <w:ind w:left="108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Обозначьте на ленте времени даты:</w:t>
      </w:r>
    </w:p>
    <w:p w:rsidR="00CB4C39" w:rsidRPr="00533160" w:rsidRDefault="00CB4C39" w:rsidP="00CB4C39">
      <w:pPr>
        <w:ind w:left="108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480 год до н.э.-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Саламинская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 битва. </w:t>
      </w:r>
    </w:p>
    <w:p w:rsidR="00CB4C39" w:rsidRPr="00533160" w:rsidRDefault="00CB4C39" w:rsidP="00CB4C39">
      <w:pPr>
        <w:ind w:left="108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490 год до н.э.- Марафонская битва.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№9</w:t>
      </w:r>
    </w:p>
    <w:p w:rsidR="00CB4C39" w:rsidRPr="00533160" w:rsidRDefault="00CB4C39" w:rsidP="00CB4C3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Реформы Солона в Афинах.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(ареопаг, архонты, демос, долговой камень, Солон)</w:t>
      </w:r>
    </w:p>
    <w:p w:rsidR="00CB4C39" w:rsidRPr="00533160" w:rsidRDefault="00CB4C39" w:rsidP="00CB4C3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33160">
        <w:rPr>
          <w:rFonts w:ascii="Times New Roman" w:hAnsi="Times New Roman" w:cs="Times New Roman"/>
          <w:sz w:val="24"/>
          <w:szCs w:val="24"/>
        </w:rPr>
        <w:t xml:space="preserve"> Покажи на карте: полисы Древней Греции</w:t>
      </w:r>
    </w:p>
    <w:p w:rsidR="00CB4C39" w:rsidRPr="00533160" w:rsidRDefault="00CB4C39" w:rsidP="00CB4C3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Дай определение: граждане, демократия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№10</w:t>
      </w:r>
    </w:p>
    <w:p w:rsidR="00CB4C39" w:rsidRPr="00533160" w:rsidRDefault="00CB4C39" w:rsidP="00CB4C3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Древняя Спарта.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(Местоположение, военный лагерь, «лаконичная речь», «спартанское воспитание»)</w:t>
      </w:r>
    </w:p>
    <w:p w:rsidR="00CB4C39" w:rsidRPr="00533160" w:rsidRDefault="00CB4C39" w:rsidP="00CB4C3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- Покажи на карте: Спарта,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Лакония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Мессения</w:t>
      </w:r>
      <w:proofErr w:type="spellEnd"/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Сравни спартанское и афинское воспитание</w:t>
      </w:r>
    </w:p>
    <w:p w:rsidR="00CB4C39" w:rsidRPr="00533160" w:rsidRDefault="00CB4C39" w:rsidP="00CB4C3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sz w:val="24"/>
          <w:szCs w:val="24"/>
        </w:rPr>
      </w:pPr>
      <w:r w:rsidRPr="00533160">
        <w:rPr>
          <w:rFonts w:ascii="Times New Roman" w:hAnsi="Times New Roman" w:cs="Times New Roman"/>
          <w:b/>
          <w:sz w:val="24"/>
          <w:szCs w:val="24"/>
        </w:rPr>
        <w:t>Билет №11.</w:t>
      </w:r>
    </w:p>
    <w:p w:rsidR="00CB4C39" w:rsidRPr="00533160" w:rsidRDefault="00CB4C39" w:rsidP="00CB4C3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Олимпийские игры в Древней Греции</w:t>
      </w:r>
    </w:p>
    <w:p w:rsidR="00CB4C39" w:rsidRPr="00533160" w:rsidRDefault="00CB4C39" w:rsidP="00CB4C39">
      <w:pPr>
        <w:ind w:left="720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(как и где проходили, какие были соревнования).</w:t>
      </w:r>
    </w:p>
    <w:p w:rsidR="00CB4C39" w:rsidRPr="00533160" w:rsidRDefault="00CB4C39" w:rsidP="00CB4C3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Покажи на карте: место проведения Олимпийских игр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- Сравни древние Олимпийские игры и современные</w:t>
      </w:r>
    </w:p>
    <w:p w:rsidR="00CB4C39" w:rsidRPr="00533160" w:rsidRDefault="00CB4C39" w:rsidP="00CB4C39">
      <w:pPr>
        <w:rPr>
          <w:rFonts w:ascii="Times New Roman" w:hAnsi="Times New Roman" w:cs="Times New Roman"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sz w:val="24"/>
          <w:szCs w:val="24"/>
        </w:rPr>
      </w:pPr>
      <w:r w:rsidRPr="00533160">
        <w:rPr>
          <w:rFonts w:ascii="Times New Roman" w:hAnsi="Times New Roman" w:cs="Times New Roman"/>
          <w:b/>
          <w:sz w:val="24"/>
          <w:szCs w:val="24"/>
        </w:rPr>
        <w:t xml:space="preserve">Билет №12. </w:t>
      </w:r>
    </w:p>
    <w:p w:rsidR="00CB4C39" w:rsidRPr="00533160" w:rsidRDefault="00CB4C39" w:rsidP="00CB4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Греко-персидские войны. Подчинение Греции Македонией.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>(фаланга, Ксеркс, поход Александра на Восток)</w:t>
      </w:r>
    </w:p>
    <w:p w:rsidR="00CB4C39" w:rsidRPr="00533160" w:rsidRDefault="00CB4C39" w:rsidP="00CB4C3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b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- Найди лишнее имя: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Фемистокл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Мильтиад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>, Ксеркс, Леонид.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- Отметь на линии времени следующие даты: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Фермопильская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 битва- 490 год до н.э. ;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Саламинское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 сражение- 480 год до н.э. ;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sz w:val="24"/>
          <w:szCs w:val="24"/>
        </w:rPr>
      </w:pPr>
      <w:r w:rsidRPr="00533160">
        <w:rPr>
          <w:rFonts w:ascii="Times New Roman" w:hAnsi="Times New Roman" w:cs="Times New Roman"/>
          <w:sz w:val="24"/>
          <w:szCs w:val="24"/>
        </w:rPr>
        <w:t xml:space="preserve">3) Битва при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Платеях</w:t>
      </w:r>
      <w:proofErr w:type="spellEnd"/>
      <w:r w:rsidRPr="00533160">
        <w:rPr>
          <w:rFonts w:ascii="Times New Roman" w:hAnsi="Times New Roman" w:cs="Times New Roman"/>
          <w:sz w:val="24"/>
          <w:szCs w:val="24"/>
        </w:rPr>
        <w:t xml:space="preserve">- 479 год до </w:t>
      </w:r>
      <w:proofErr w:type="spellStart"/>
      <w:r w:rsidRPr="00533160">
        <w:rPr>
          <w:rFonts w:ascii="Times New Roman" w:hAnsi="Times New Roman" w:cs="Times New Roman"/>
          <w:sz w:val="24"/>
          <w:szCs w:val="24"/>
        </w:rPr>
        <w:t>н.э</w:t>
      </w:r>
      <w:proofErr w:type="spellEnd"/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№13.</w:t>
      </w:r>
    </w:p>
    <w:p w:rsidR="00CB4C39" w:rsidRPr="00533160" w:rsidRDefault="00CB4C39" w:rsidP="00CB4C3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Древний Рим.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( «город на семи холмах», легенда о возникновении Рима, война Рима и Карфагена)</w:t>
      </w:r>
    </w:p>
    <w:p w:rsidR="00CB4C39" w:rsidRPr="00533160" w:rsidRDefault="00CB4C39" w:rsidP="00CB4C39">
      <w:pPr>
        <w:pStyle w:val="a3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</w:t>
      </w:r>
      <w:r w:rsidRPr="0053316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Покажи на карте: рост Римской империи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Дайте определение: консул, народный трибун, Сенат</w:t>
      </w:r>
    </w:p>
    <w:p w:rsidR="00CB4C39" w:rsidRPr="00533160" w:rsidRDefault="00CB4C39" w:rsidP="00CB4C39">
      <w:pPr>
        <w:rPr>
          <w:rFonts w:ascii="Times New Roman" w:hAnsi="Times New Roman" w:cs="Times New Roman"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 xml:space="preserve">Билет №14 </w:t>
      </w:r>
    </w:p>
    <w:p w:rsidR="00CB4C39" w:rsidRPr="00533160" w:rsidRDefault="00CB4C39" w:rsidP="00CB4C3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Гражданские войны и восстание рабов  в Риме.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 xml:space="preserve">(земельный закон братьев </w:t>
      </w:r>
      <w:proofErr w:type="spellStart"/>
      <w:r w:rsidRPr="00533160">
        <w:rPr>
          <w:rFonts w:ascii="Times New Roman" w:hAnsi="Times New Roman" w:cs="Times New Roman"/>
          <w:bCs/>
          <w:sz w:val="24"/>
          <w:szCs w:val="24"/>
        </w:rPr>
        <w:t>Гракхов</w:t>
      </w:r>
      <w:proofErr w:type="spellEnd"/>
      <w:r w:rsidRPr="00533160">
        <w:rPr>
          <w:rFonts w:ascii="Times New Roman" w:hAnsi="Times New Roman" w:cs="Times New Roman"/>
          <w:bCs/>
          <w:sz w:val="24"/>
          <w:szCs w:val="24"/>
        </w:rPr>
        <w:t>, Спартак, Цезарь)</w:t>
      </w:r>
    </w:p>
    <w:p w:rsidR="00CB4C39" w:rsidRPr="00533160" w:rsidRDefault="00CB4C39" w:rsidP="00CB4C39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Практическое задание.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3160">
        <w:rPr>
          <w:rFonts w:ascii="Times New Roman" w:hAnsi="Times New Roman" w:cs="Times New Roman"/>
          <w:bCs/>
          <w:sz w:val="24"/>
          <w:szCs w:val="24"/>
        </w:rPr>
        <w:t>Покажи на карте: место восстания рабов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- Дай определения: республика, империя</w:t>
      </w: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4C39" w:rsidRPr="00533160" w:rsidRDefault="00CB4C39" w:rsidP="00CB4C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Билет №15</w:t>
      </w:r>
    </w:p>
    <w:p w:rsidR="00CB4C39" w:rsidRPr="00533160" w:rsidRDefault="00CB4C39" w:rsidP="00CB4C39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Римская империя в первые века нашей эры.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(соседи Римской империи, Нерон, Траян, раздел империи, взятие Рима варварами)</w:t>
      </w:r>
    </w:p>
    <w:p w:rsidR="00CB4C39" w:rsidRPr="00533160" w:rsidRDefault="00CB4C39" w:rsidP="00CB4C39">
      <w:pPr>
        <w:pStyle w:val="a3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/>
          <w:bCs/>
          <w:sz w:val="24"/>
          <w:szCs w:val="24"/>
        </w:rPr>
        <w:t>Практическое задание.</w:t>
      </w:r>
      <w:r w:rsidRPr="0053316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- Покажи на карте: раздел империи, столицы обеих частей</w:t>
      </w:r>
    </w:p>
    <w:p w:rsidR="00CB4C39" w:rsidRPr="00533160" w:rsidRDefault="00CB4C39" w:rsidP="00CB4C3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33160">
        <w:rPr>
          <w:rFonts w:ascii="Times New Roman" w:hAnsi="Times New Roman" w:cs="Times New Roman"/>
          <w:bCs/>
          <w:sz w:val="24"/>
          <w:szCs w:val="24"/>
        </w:rPr>
        <w:t>- Расскажи о семи чудесах света</w:t>
      </w:r>
    </w:p>
    <w:p w:rsidR="00422D58" w:rsidRDefault="00422D58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Default="00A911B0">
      <w:pPr>
        <w:rPr>
          <w:rFonts w:ascii="Times New Roman" w:hAnsi="Times New Roman" w:cs="Times New Roman"/>
          <w:sz w:val="24"/>
          <w:szCs w:val="24"/>
        </w:rPr>
      </w:pPr>
    </w:p>
    <w:p w:rsidR="00A911B0" w:rsidRPr="00533160" w:rsidRDefault="00A911B0">
      <w:pPr>
        <w:rPr>
          <w:rFonts w:ascii="Times New Roman" w:hAnsi="Times New Roman" w:cs="Times New Roman"/>
          <w:sz w:val="24"/>
          <w:szCs w:val="24"/>
        </w:rPr>
      </w:pPr>
    </w:p>
    <w:sectPr w:rsidR="00A911B0" w:rsidRPr="00533160" w:rsidSect="00E103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E3E"/>
    <w:multiLevelType w:val="multilevel"/>
    <w:tmpl w:val="9B88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821AF"/>
    <w:multiLevelType w:val="multilevel"/>
    <w:tmpl w:val="01B2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E1369"/>
    <w:multiLevelType w:val="hybridMultilevel"/>
    <w:tmpl w:val="F95A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87790"/>
    <w:multiLevelType w:val="hybridMultilevel"/>
    <w:tmpl w:val="207C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4C27"/>
    <w:multiLevelType w:val="multilevel"/>
    <w:tmpl w:val="70E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07383"/>
    <w:multiLevelType w:val="hybridMultilevel"/>
    <w:tmpl w:val="6562B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276F4"/>
    <w:multiLevelType w:val="multilevel"/>
    <w:tmpl w:val="9B126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7A1E00"/>
    <w:multiLevelType w:val="multilevel"/>
    <w:tmpl w:val="70E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583476"/>
    <w:multiLevelType w:val="multilevel"/>
    <w:tmpl w:val="C1DCB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218BC"/>
    <w:multiLevelType w:val="multilevel"/>
    <w:tmpl w:val="577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74574C"/>
    <w:multiLevelType w:val="hybridMultilevel"/>
    <w:tmpl w:val="E2C2E848"/>
    <w:lvl w:ilvl="0" w:tplc="9CAE6C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6BB01F2A"/>
    <w:multiLevelType w:val="multilevel"/>
    <w:tmpl w:val="721E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A7EA8"/>
    <w:multiLevelType w:val="hybridMultilevel"/>
    <w:tmpl w:val="56BE5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C24BF"/>
    <w:multiLevelType w:val="multilevel"/>
    <w:tmpl w:val="B9F8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284CFD"/>
    <w:multiLevelType w:val="multilevel"/>
    <w:tmpl w:val="9E48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39"/>
    <w:rsid w:val="00037FF0"/>
    <w:rsid w:val="00422D58"/>
    <w:rsid w:val="00533160"/>
    <w:rsid w:val="008C07BE"/>
    <w:rsid w:val="009445D4"/>
    <w:rsid w:val="00A911B0"/>
    <w:rsid w:val="00CB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39"/>
    <w:pPr>
      <w:ind w:left="720"/>
      <w:contextualSpacing/>
    </w:pPr>
  </w:style>
  <w:style w:type="table" w:styleId="a4">
    <w:name w:val="Table Grid"/>
    <w:basedOn w:val="a1"/>
    <w:uiPriority w:val="39"/>
    <w:rsid w:val="00CB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39"/>
    <w:pPr>
      <w:ind w:left="720"/>
      <w:contextualSpacing/>
    </w:pPr>
  </w:style>
  <w:style w:type="table" w:styleId="a4">
    <w:name w:val="Table Grid"/>
    <w:basedOn w:val="a1"/>
    <w:uiPriority w:val="39"/>
    <w:rsid w:val="00CB4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4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2017-12-18T10:26:00Z</cp:lastPrinted>
  <dcterms:created xsi:type="dcterms:W3CDTF">2018-10-04T08:51:00Z</dcterms:created>
  <dcterms:modified xsi:type="dcterms:W3CDTF">2018-10-04T08:51:00Z</dcterms:modified>
</cp:coreProperties>
</file>